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42B717" w14:textId="4E10573E" w:rsidR="00711436" w:rsidRDefault="004A4437" w:rsidP="005B3C2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新研究生系统中培养方</w:t>
      </w:r>
      <w:r w:rsidR="005B3C2C" w:rsidRPr="005B3C2C">
        <w:rPr>
          <w:rFonts w:hint="eastAsia"/>
          <w:sz w:val="24"/>
          <w:szCs w:val="24"/>
        </w:rPr>
        <w:t>案录入</w:t>
      </w:r>
      <w:r>
        <w:rPr>
          <w:rFonts w:hint="eastAsia"/>
          <w:sz w:val="24"/>
          <w:szCs w:val="24"/>
        </w:rPr>
        <w:t>、排课等系统使用说明</w:t>
      </w:r>
    </w:p>
    <w:p w14:paraId="247064F6" w14:textId="77777777" w:rsidR="003F360A" w:rsidRDefault="003F360A" w:rsidP="003F360A">
      <w:pPr>
        <w:rPr>
          <w:sz w:val="24"/>
          <w:szCs w:val="24"/>
        </w:rPr>
      </w:pPr>
    </w:p>
    <w:p w14:paraId="7CF4B40D" w14:textId="2DB4EC3F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培养方案管理维护-培养方案专业维护</w:t>
      </w:r>
      <w:r>
        <w:rPr>
          <w:sz w:val="24"/>
          <w:szCs w:val="24"/>
        </w:rPr>
        <w:t>—</w:t>
      </w:r>
      <w:r w:rsidR="002F716B">
        <w:rPr>
          <w:rFonts w:hint="eastAsia"/>
          <w:sz w:val="24"/>
          <w:szCs w:val="24"/>
        </w:rPr>
        <w:t>点击“加载专业”</w:t>
      </w:r>
      <w:r>
        <w:rPr>
          <w:rFonts w:hint="eastAsia"/>
          <w:sz w:val="24"/>
          <w:szCs w:val="24"/>
        </w:rPr>
        <w:t>维护当年招生的专业名称</w:t>
      </w:r>
      <w:r w:rsidR="002F716B">
        <w:rPr>
          <w:rFonts w:hint="eastAsia"/>
          <w:sz w:val="24"/>
          <w:szCs w:val="24"/>
        </w:rPr>
        <w:t>”。</w:t>
      </w:r>
      <w:r w:rsidR="002F716B">
        <w:rPr>
          <w:sz w:val="24"/>
          <w:szCs w:val="24"/>
        </w:rPr>
        <w:t xml:space="preserve"> </w:t>
      </w:r>
    </w:p>
    <w:p w14:paraId="1F2131B8" w14:textId="0F9ABBD2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培养方案调入：</w:t>
      </w:r>
    </w:p>
    <w:p w14:paraId="0BA7B16B" w14:textId="45091F0D" w:rsidR="003F360A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 w:rsidR="003F360A">
        <w:rPr>
          <w:rFonts w:hint="eastAsia"/>
          <w:sz w:val="24"/>
          <w:szCs w:val="24"/>
        </w:rPr>
        <w:t>各学院秘书权限为：首先选择“某专业“”</w:t>
      </w:r>
      <w:r w:rsidR="003F360A">
        <w:rPr>
          <w:sz w:val="24"/>
          <w:szCs w:val="24"/>
        </w:rPr>
        <w:t>—</w:t>
      </w:r>
      <w:r w:rsidR="003F360A">
        <w:rPr>
          <w:rFonts w:hint="eastAsia"/>
          <w:sz w:val="24"/>
          <w:szCs w:val="24"/>
        </w:rPr>
        <w:t>右上角“使用其他专业方案课程”-新打开的窗口中选择需调入的</w:t>
      </w:r>
      <w:r w:rsidR="009E3AF5">
        <w:rPr>
          <w:rFonts w:hint="eastAsia"/>
          <w:sz w:val="24"/>
          <w:szCs w:val="24"/>
        </w:rPr>
        <w:t>“</w:t>
      </w:r>
      <w:r w:rsidR="003F360A">
        <w:rPr>
          <w:rFonts w:hint="eastAsia"/>
          <w:sz w:val="24"/>
          <w:szCs w:val="24"/>
        </w:rPr>
        <w:t>年度、专业”-点击“确定””</w:t>
      </w:r>
      <w:r w:rsidR="009E3AF5">
        <w:rPr>
          <w:rFonts w:hint="eastAsia"/>
          <w:sz w:val="24"/>
          <w:szCs w:val="24"/>
        </w:rPr>
        <w:t>。</w:t>
      </w:r>
    </w:p>
    <w:p w14:paraId="51F1F84C" w14:textId="37E5AAE4" w:rsidR="003F360A" w:rsidRDefault="003F360A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703E0669" wp14:editId="63EFB70B">
            <wp:extent cx="5274310" cy="1908810"/>
            <wp:effectExtent l="0" t="0" r="0" b="0"/>
            <wp:docPr id="2113596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57181" w14:textId="052DA216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2、各学院非学位公共课的网络课如下表，请各学院录入到“研究生系统”里面的培养方案中</w:t>
      </w:r>
      <w:r w:rsidR="00B822A6">
        <w:rPr>
          <w:rFonts w:hint="eastAsia"/>
          <w:sz w:val="24"/>
          <w:szCs w:val="24"/>
        </w:rPr>
        <w:t>（注意和2023级部分课程代码</w:t>
      </w:r>
      <w:r w:rsidR="008C6ADE">
        <w:rPr>
          <w:rFonts w:hint="eastAsia"/>
          <w:sz w:val="24"/>
          <w:szCs w:val="24"/>
        </w:rPr>
        <w:t>和课程名称</w:t>
      </w:r>
      <w:r w:rsidR="00B822A6">
        <w:rPr>
          <w:rFonts w:hint="eastAsia"/>
          <w:sz w:val="24"/>
          <w:szCs w:val="24"/>
        </w:rPr>
        <w:t>有变化）</w:t>
      </w:r>
      <w:r w:rsidR="00750B83">
        <w:rPr>
          <w:rFonts w:hint="eastAsia"/>
          <w:sz w:val="24"/>
          <w:szCs w:val="24"/>
        </w:rPr>
        <w:t>。</w:t>
      </w:r>
    </w:p>
    <w:p w14:paraId="47C4AB67" w14:textId="65C99D77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416DF7D" wp14:editId="1C3CDBD1">
            <wp:extent cx="4848225" cy="1419225"/>
            <wp:effectExtent l="0" t="0" r="0" b="0"/>
            <wp:docPr id="1992572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6F26E" w14:textId="7E65ED7C" w:rsidR="00B822A6" w:rsidRDefault="00B822A6" w:rsidP="00B822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3、在录入2024级培养方案时，请大家要注意选择：如果“”课程类别”是“学位课”，则后面的“选课类型”务必为“学位必修课”或者“学位选修课”。</w:t>
      </w:r>
    </w:p>
    <w:p w14:paraId="76D2FD3D" w14:textId="2EACE50D" w:rsidR="00B822A6" w:rsidRDefault="00B822A6" w:rsidP="00B822A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98621C1" wp14:editId="00ECFFD9">
            <wp:extent cx="6276624" cy="1638300"/>
            <wp:effectExtent l="0" t="0" r="0" b="0"/>
            <wp:docPr id="1277208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28" cy="16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929C" w14:textId="0301BDEF" w:rsidR="00B822A6" w:rsidRDefault="00B822A6" w:rsidP="00B822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如果“”课程类别”是“</w:t>
      </w:r>
      <w:r>
        <w:rPr>
          <w:sz w:val="24"/>
          <w:szCs w:val="24"/>
        </w:rPr>
        <w:t>…</w:t>
      </w:r>
      <w:r>
        <w:rPr>
          <w:rFonts w:hint="eastAsia"/>
          <w:sz w:val="24"/>
          <w:szCs w:val="24"/>
        </w:rPr>
        <w:t>非学位课”，则后面的“选课类型”务必为“非学位必修课”或者“非学位选修课”。</w:t>
      </w:r>
    </w:p>
    <w:p w14:paraId="5986DA01" w14:textId="780157B4" w:rsidR="00B822A6" w:rsidRDefault="00B822A6" w:rsidP="00B822A6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7BD53C6" wp14:editId="35F5FF5B">
            <wp:extent cx="5274310" cy="1696720"/>
            <wp:effectExtent l="0" t="0" r="0" b="0"/>
            <wp:docPr id="17072332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3190E" w14:textId="77777777" w:rsidR="008C6ADE" w:rsidRPr="008C6ADE" w:rsidRDefault="008C6ADE" w:rsidP="008C6ADE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8C6ADE">
        <w:rPr>
          <w:rFonts w:hint="eastAsia"/>
          <w:sz w:val="24"/>
          <w:szCs w:val="24"/>
        </w:rPr>
        <w:t>课程排课管理</w:t>
      </w:r>
    </w:p>
    <w:p w14:paraId="1FFD3C73" w14:textId="2F35524D" w:rsidR="00B822A6" w:rsidRPr="00B822A6" w:rsidRDefault="008C6ADE" w:rsidP="008C6ADE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排课前，首先进行“</w:t>
      </w:r>
      <w:r w:rsidRPr="00B822A6">
        <w:rPr>
          <w:rFonts w:hint="eastAsia"/>
          <w:sz w:val="24"/>
          <w:szCs w:val="24"/>
        </w:rPr>
        <w:t>课程信息库</w:t>
      </w:r>
      <w:r>
        <w:rPr>
          <w:rFonts w:hint="eastAsia"/>
          <w:sz w:val="24"/>
          <w:szCs w:val="24"/>
        </w:rPr>
        <w:t>”</w:t>
      </w:r>
      <w:r w:rsidR="00B822A6" w:rsidRPr="00B822A6">
        <w:rPr>
          <w:rFonts w:hint="eastAsia"/>
          <w:sz w:val="24"/>
          <w:szCs w:val="24"/>
        </w:rPr>
        <w:t>的管理</w:t>
      </w:r>
    </w:p>
    <w:p w14:paraId="2876A940" w14:textId="45A19DCA" w:rsidR="00B822A6" w:rsidRDefault="00B822A6" w:rsidP="00B822A6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请各学院在录入2024级培养方案时，先进行“课程信息库”的管理，点击某门课程的“编辑”框，</w:t>
      </w:r>
      <w:r w:rsidR="008C6ADE">
        <w:rPr>
          <w:rFonts w:hint="eastAsia"/>
          <w:sz w:val="24"/>
          <w:szCs w:val="24"/>
        </w:rPr>
        <w:t>在新打开的窗口中“是否开课”</w:t>
      </w:r>
      <w:r>
        <w:rPr>
          <w:rFonts w:hint="eastAsia"/>
          <w:sz w:val="24"/>
          <w:szCs w:val="24"/>
        </w:rPr>
        <w:t>标注为：开课、不开课，或永不开课三种状态。</w:t>
      </w:r>
    </w:p>
    <w:p w14:paraId="212CEF6B" w14:textId="77777777" w:rsidR="008C6ADE" w:rsidRDefault="00B822A6" w:rsidP="008C6ADE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051DB0F" wp14:editId="3F4DB0FB">
            <wp:extent cx="2371429" cy="1476190"/>
            <wp:effectExtent l="0" t="0" r="0" b="0"/>
            <wp:docPr id="1922444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4449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1429" cy="1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1A815" w14:textId="7193553C" w:rsidR="008C6ADE" w:rsidRDefault="008C6ADE" w:rsidP="00CE39C5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在排课时，请各个学院务必注意，2024级排课时用到的课程代码务必保持和录入2024级培养方案中的课程代码和课程名称一致</w:t>
      </w:r>
      <w:r w:rsidR="00CE39C5">
        <w:rPr>
          <w:rFonts w:hint="eastAsia"/>
          <w:sz w:val="24"/>
          <w:szCs w:val="24"/>
        </w:rPr>
        <w:t>。</w:t>
      </w:r>
    </w:p>
    <w:p w14:paraId="4EC83483" w14:textId="77777777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</w:p>
    <w:p w14:paraId="13A86F44" w14:textId="77777777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</w:p>
    <w:p w14:paraId="70E4E319" w14:textId="77777777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</w:p>
    <w:p w14:paraId="672253B8" w14:textId="45C41521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桂林电子科技大学研究生院</w:t>
      </w:r>
    </w:p>
    <w:p w14:paraId="496EBBDF" w14:textId="7229FEBB" w:rsidR="00CE39C5" w:rsidRPr="008C6ADE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2024年7月</w:t>
      </w:r>
      <w:r w:rsidR="00EA36FB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日</w:t>
      </w:r>
    </w:p>
    <w:sectPr w:rsidR="00CE39C5" w:rsidRPr="008C6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5D5702" w14:textId="77777777" w:rsidR="00647926" w:rsidRDefault="00647926" w:rsidP="002F716B">
      <w:r>
        <w:separator/>
      </w:r>
    </w:p>
  </w:endnote>
  <w:endnote w:type="continuationSeparator" w:id="0">
    <w:p w14:paraId="5D7BADB1" w14:textId="77777777" w:rsidR="00647926" w:rsidRDefault="00647926" w:rsidP="002F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0CFAD9" w14:textId="77777777" w:rsidR="00647926" w:rsidRDefault="00647926" w:rsidP="002F716B">
      <w:r>
        <w:separator/>
      </w:r>
    </w:p>
  </w:footnote>
  <w:footnote w:type="continuationSeparator" w:id="0">
    <w:p w14:paraId="71017517" w14:textId="77777777" w:rsidR="00647926" w:rsidRDefault="00647926" w:rsidP="002F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F123D"/>
    <w:multiLevelType w:val="hybridMultilevel"/>
    <w:tmpl w:val="59DA6DFC"/>
    <w:lvl w:ilvl="0" w:tplc="A630E8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324092A"/>
    <w:multiLevelType w:val="hybridMultilevel"/>
    <w:tmpl w:val="6F801F76"/>
    <w:lvl w:ilvl="0" w:tplc="EDD46C7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10A3B66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75869159">
    <w:abstractNumId w:val="0"/>
  </w:num>
  <w:num w:numId="2" w16cid:durableId="1143500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755A"/>
    <w:rsid w:val="002F716B"/>
    <w:rsid w:val="003836CD"/>
    <w:rsid w:val="003F360A"/>
    <w:rsid w:val="004A4437"/>
    <w:rsid w:val="00555DA1"/>
    <w:rsid w:val="005B3C2C"/>
    <w:rsid w:val="00626A43"/>
    <w:rsid w:val="00647926"/>
    <w:rsid w:val="00670B50"/>
    <w:rsid w:val="00711436"/>
    <w:rsid w:val="00750B83"/>
    <w:rsid w:val="0076755A"/>
    <w:rsid w:val="00845376"/>
    <w:rsid w:val="008C6ADE"/>
    <w:rsid w:val="008D7BC6"/>
    <w:rsid w:val="0091146B"/>
    <w:rsid w:val="009E3AF5"/>
    <w:rsid w:val="00B822A6"/>
    <w:rsid w:val="00CE39C5"/>
    <w:rsid w:val="00DC7589"/>
    <w:rsid w:val="00EA36FB"/>
    <w:rsid w:val="00F1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E0F80A"/>
  <w15:chartTrackingRefBased/>
  <w15:docId w15:val="{A6766475-E7A8-46A0-9CFA-6A7F396D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60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F71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716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7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71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研究生院</cp:lastModifiedBy>
  <cp:revision>10</cp:revision>
  <dcterms:created xsi:type="dcterms:W3CDTF">2024-06-18T07:39:00Z</dcterms:created>
  <dcterms:modified xsi:type="dcterms:W3CDTF">2024-07-02T02:47:00Z</dcterms:modified>
</cp:coreProperties>
</file>