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pacing w:val="1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13"/>
          <w:kern w:val="0"/>
          <w:sz w:val="32"/>
          <w:szCs w:val="32"/>
        </w:rPr>
        <w:t>附件</w:t>
      </w:r>
    </w:p>
    <w:p>
      <w:pPr>
        <w:spacing w:line="560" w:lineRule="exact"/>
        <w:rPr>
          <w:rFonts w:ascii="宋体" w:hAnsi="宋体" w:cs="黑体"/>
          <w:color w:val="000000"/>
          <w:spacing w:val="13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660" w:lineRule="exact"/>
        <w:jc w:val="center"/>
        <w:rPr>
          <w:rFonts w:hint="eastAsia" w:ascii="方正小标宋简体" w:hAnsi="宋体" w:eastAsia="方正小标宋简体" w:cs="黑体"/>
          <w:color w:val="000000"/>
          <w:spacing w:val="12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黑体"/>
          <w:color w:val="000000"/>
          <w:spacing w:val="12"/>
          <w:kern w:val="0"/>
          <w:sz w:val="44"/>
          <w:szCs w:val="44"/>
        </w:rPr>
        <w:t>广西教育科学规划课题选题征集表</w:t>
      </w:r>
    </w:p>
    <w:p>
      <w:pPr>
        <w:spacing w:line="320" w:lineRule="exact"/>
        <w:rPr>
          <w:rFonts w:hint="eastAsia" w:ascii="宋体" w:hAnsi="宋体" w:cs="黑体"/>
          <w:b/>
          <w:color w:val="000000"/>
          <w:spacing w:val="13"/>
          <w:kern w:val="0"/>
          <w:sz w:val="28"/>
          <w:szCs w:val="28"/>
        </w:rPr>
      </w:pPr>
    </w:p>
    <w:p>
      <w:pPr>
        <w:ind w:left="-424" w:leftChars="-202"/>
        <w:rPr>
          <w:rFonts w:hint="eastAsia" w:ascii="宋体" w:hAnsi="宋体" w:cs="黑体"/>
          <w:color w:val="000000"/>
          <w:spacing w:val="13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spacing w:val="13"/>
          <w:kern w:val="0"/>
          <w:sz w:val="28"/>
          <w:szCs w:val="28"/>
        </w:rPr>
        <w:t>类别：</w:t>
      </w:r>
      <w:r>
        <w:rPr>
          <w:rFonts w:ascii="宋体" w:hAnsi="宋体" w:cs="黑体"/>
          <w:color w:val="000000"/>
          <w:spacing w:val="13"/>
          <w:kern w:val="0"/>
          <w:sz w:val="28"/>
          <w:szCs w:val="28"/>
        </w:rPr>
        <w:t xml:space="preserve">    </w:t>
      </w:r>
      <w:r>
        <w:rPr>
          <w:rFonts w:hint="eastAsia" w:ascii="宋体" w:hAnsi="宋体" w:cs="黑体"/>
          <w:color w:val="000000"/>
          <w:spacing w:val="13"/>
          <w:kern w:val="0"/>
          <w:sz w:val="28"/>
          <w:szCs w:val="28"/>
        </w:rPr>
        <w:t xml:space="preserve">                    序号：</w:t>
      </w:r>
    </w:p>
    <w:tbl>
      <w:tblPr>
        <w:tblStyle w:val="2"/>
        <w:tblW w:w="99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30"/>
        <w:gridCol w:w="567"/>
        <w:gridCol w:w="2255"/>
        <w:gridCol w:w="1104"/>
        <w:gridCol w:w="1236"/>
        <w:gridCol w:w="933"/>
        <w:gridCol w:w="2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  <w:r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  <w:t>单位</w:t>
            </w:r>
          </w:p>
        </w:tc>
        <w:tc>
          <w:tcPr>
            <w:tcW w:w="295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  <w:r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  <w:t>联系人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  <w:r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  <w:t>联系电话</w:t>
            </w:r>
          </w:p>
        </w:tc>
        <w:tc>
          <w:tcPr>
            <w:tcW w:w="285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5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  <w:r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  <w:t>建议选题名称</w:t>
            </w:r>
          </w:p>
        </w:tc>
        <w:tc>
          <w:tcPr>
            <w:tcW w:w="838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9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  <w:r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  <w:t>建议选题的研究现状及意义</w:t>
            </w:r>
            <w:r>
              <w:rPr>
                <w:rFonts w:hint="eastAsia" w:ascii="宋体" w:hAnsi="宋体" w:cs="黑体"/>
                <w:color w:val="000000"/>
                <w:spacing w:val="13"/>
                <w:kern w:val="0"/>
              </w:rPr>
              <w:t>(300字以内)</w:t>
            </w:r>
          </w:p>
        </w:tc>
        <w:tc>
          <w:tcPr>
            <w:tcW w:w="8950" w:type="dxa"/>
            <w:gridSpan w:val="6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9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  <w:r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  <w:t>建议选题的研究方向及内容</w:t>
            </w:r>
            <w:r>
              <w:rPr>
                <w:rFonts w:hint="eastAsia" w:ascii="宋体" w:hAnsi="宋体" w:cs="黑体"/>
                <w:color w:val="000000"/>
                <w:spacing w:val="13"/>
                <w:kern w:val="0"/>
              </w:rPr>
              <w:t>(300字以内)</w:t>
            </w:r>
          </w:p>
        </w:tc>
        <w:tc>
          <w:tcPr>
            <w:tcW w:w="8950" w:type="dxa"/>
            <w:gridSpan w:val="6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cs="黑体"/>
                <w:color w:val="000000"/>
                <w:spacing w:val="13"/>
                <w:kern w:val="0"/>
                <w:sz w:val="24"/>
              </w:rPr>
            </w:pPr>
          </w:p>
        </w:tc>
      </w:tr>
    </w:tbl>
    <w:p>
      <w:pPr>
        <w:spacing w:line="320" w:lineRule="exact"/>
        <w:ind w:left="-424" w:leftChars="-202" w:right="-510" w:rightChars="-243" w:firstLine="420" w:firstLineChars="200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注：“类别”与“序号”按“1.综合问题研究；2.基础教育研究；3.职业教育研究；4.高等教育研究；5.民办教育研究；6.少数民族教育研究；7.农村教育研究；8.终身教育研究；9.思想政治教育研究；10.师资队伍建设研究；11.教育国际交流与合作研究”填写。本表复制有效。</w:t>
      </w:r>
    </w:p>
    <w:p>
      <w:bookmarkStart w:id="0" w:name="_GoBack"/>
      <w:bookmarkEnd w:id="0"/>
    </w:p>
    <w:sectPr>
      <w:pgSz w:w="11906" w:h="16838"/>
      <w:pgMar w:top="2098" w:right="1474" w:bottom="1985" w:left="1588" w:header="851" w:footer="1559" w:gutter="0"/>
      <w:cols w:space="720" w:num="1"/>
      <w:docGrid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110AA"/>
    <w:rsid w:val="34F1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2022-02-18T01:17:00Z</dcterms:created>
  <dc:creator>Lenovo</dc:creator>
  <cp:lastModifiedBy>Lenovo</cp:lastModifiedBy>
  <dcterms:modified xsi:type="dcterms:W3CDTF">2022-02-18T01:18:34Z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A2AB782A6F4D47E2A03FF9D838E88C69</vt:lpwstr>
  </property>
</Properties>
</file>