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D32" w:rsidRPr="00D8564A" w:rsidRDefault="00D8564A">
      <w:pPr>
        <w:keepLines/>
        <w:shd w:val="clear" w:color="auto" w:fill="FFFFFF"/>
        <w:spacing w:line="500" w:lineRule="exact"/>
        <w:ind w:firstLine="645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一、</w:t>
      </w:r>
      <w:r w:rsidRPr="00D8564A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28"/>
          <w:szCs w:val="28"/>
        </w:rPr>
        <w:t>科技成果转化简介</w:t>
      </w:r>
    </w:p>
    <w:p w:rsidR="007D6D32" w:rsidRPr="00D8564A" w:rsidRDefault="00D8564A">
      <w:pPr>
        <w:keepLines/>
        <w:spacing w:line="500" w:lineRule="exact"/>
        <w:ind w:firstLineChars="200" w:firstLine="560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(</w:t>
      </w:r>
      <w:proofErr w:type="gramStart"/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一</w:t>
      </w:r>
      <w:proofErr w:type="gramEnd"/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 xml:space="preserve">) 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成果名称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20"/>
        <w:gridCol w:w="3459"/>
        <w:gridCol w:w="2064"/>
        <w:gridCol w:w="2280"/>
      </w:tblGrid>
      <w:tr w:rsidR="007D6D32" w:rsidRPr="00D8564A">
        <w:tc>
          <w:tcPr>
            <w:tcW w:w="520" w:type="dxa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59" w:type="dxa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2064" w:type="dxa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280" w:type="dxa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发明人</w:t>
            </w:r>
          </w:p>
        </w:tc>
      </w:tr>
      <w:tr w:rsidR="007D6D32" w:rsidRPr="00D8564A">
        <w:trPr>
          <w:trHeight w:val="1248"/>
        </w:trPr>
        <w:tc>
          <w:tcPr>
            <w:tcW w:w="520" w:type="dxa"/>
            <w:vAlign w:val="center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59" w:type="dxa"/>
            <w:vAlign w:val="center"/>
          </w:tcPr>
          <w:p w:rsidR="007D6D32" w:rsidRPr="00D8564A" w:rsidRDefault="00D856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基于杂交带的最近邻入侵检测算法</w:t>
            </w:r>
          </w:p>
        </w:tc>
        <w:tc>
          <w:tcPr>
            <w:tcW w:w="2064" w:type="dxa"/>
            <w:vAlign w:val="center"/>
          </w:tcPr>
          <w:p w:rsidR="007D6D32" w:rsidRPr="00D8564A" w:rsidRDefault="00D856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ZL 201710678826.7</w:t>
            </w:r>
          </w:p>
        </w:tc>
        <w:tc>
          <w:tcPr>
            <w:tcW w:w="2280" w:type="dxa"/>
            <w:vAlign w:val="center"/>
          </w:tcPr>
          <w:p w:rsidR="007D6D32" w:rsidRPr="00D8564A" w:rsidRDefault="00D856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proofErr w:type="gramStart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江泽涛</w:t>
            </w:r>
            <w:proofErr w:type="gramEnd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;</w:t>
            </w:r>
            <w:proofErr w:type="gramStart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韩立尧</w:t>
            </w:r>
            <w:proofErr w:type="gramEnd"/>
          </w:p>
        </w:tc>
      </w:tr>
      <w:tr w:rsidR="007D6D32" w:rsidRPr="00D8564A">
        <w:trPr>
          <w:trHeight w:val="1248"/>
        </w:trPr>
        <w:tc>
          <w:tcPr>
            <w:tcW w:w="520" w:type="dxa"/>
            <w:vAlign w:val="center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459" w:type="dxa"/>
            <w:vAlign w:val="center"/>
          </w:tcPr>
          <w:p w:rsidR="007D6D32" w:rsidRPr="00D8564A" w:rsidRDefault="00D856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一种</w:t>
            </w:r>
            <w:proofErr w:type="gramStart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云环境</w:t>
            </w:r>
            <w:proofErr w:type="gramEnd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下基于</w:t>
            </w:r>
            <w:proofErr w:type="gramStart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聚合签密的</w:t>
            </w:r>
            <w:proofErr w:type="gramEnd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多用户群认证通信方法</w:t>
            </w:r>
          </w:p>
        </w:tc>
        <w:tc>
          <w:tcPr>
            <w:tcW w:w="2064" w:type="dxa"/>
            <w:vAlign w:val="center"/>
          </w:tcPr>
          <w:p w:rsidR="007D6D32" w:rsidRPr="00D8564A" w:rsidRDefault="00D856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ZL201811239107.6</w:t>
            </w:r>
          </w:p>
        </w:tc>
        <w:tc>
          <w:tcPr>
            <w:tcW w:w="2280" w:type="dxa"/>
            <w:vAlign w:val="center"/>
          </w:tcPr>
          <w:p w:rsidR="007D6D32" w:rsidRPr="00D8564A" w:rsidRDefault="00D856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proofErr w:type="gramStart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江泽涛</w:t>
            </w:r>
            <w:proofErr w:type="gramEnd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;</w:t>
            </w:r>
            <w:proofErr w:type="gramStart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时晨</w:t>
            </w:r>
            <w:proofErr w:type="gramEnd"/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;</w:t>
            </w:r>
            <w:r w:rsidRPr="00D8564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胡硕</w:t>
            </w:r>
          </w:p>
        </w:tc>
      </w:tr>
    </w:tbl>
    <w:p w:rsidR="007D6D32" w:rsidRPr="00D8564A" w:rsidRDefault="00D8564A">
      <w:pPr>
        <w:keepLines/>
        <w:spacing w:line="50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（二）转化方式：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专利实施许可</w:t>
      </w:r>
    </w:p>
    <w:p w:rsidR="007D6D32" w:rsidRPr="00D8564A" w:rsidRDefault="00D8564A">
      <w:pPr>
        <w:keepLines/>
        <w:spacing w:line="500" w:lineRule="exact"/>
        <w:ind w:firstLineChars="200" w:firstLine="560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（三）转化收入：人民币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0.2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万圆整（￥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000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元）</w:t>
      </w:r>
    </w:p>
    <w:p w:rsidR="007D6D32" w:rsidRPr="00D8564A" w:rsidRDefault="00D8564A">
      <w:pPr>
        <w:keepLines/>
        <w:spacing w:line="500" w:lineRule="exact"/>
        <w:ind w:firstLineChars="200" w:firstLine="560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（四）取得时间：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202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年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1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1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月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9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日</w:t>
      </w:r>
    </w:p>
    <w:p w:rsidR="007D6D32" w:rsidRPr="00D8564A" w:rsidRDefault="00D8564A">
      <w:pPr>
        <w:keepLines/>
        <w:spacing w:line="500" w:lineRule="exact"/>
        <w:ind w:firstLineChars="200" w:firstLine="560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（五）扣除成本：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0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元</w:t>
      </w:r>
    </w:p>
    <w:p w:rsidR="007D6D32" w:rsidRPr="00D8564A" w:rsidRDefault="00D8564A">
      <w:pPr>
        <w:spacing w:line="500" w:lineRule="exact"/>
        <w:ind w:firstLineChars="200" w:firstLine="562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</w:rPr>
        <w:t>二、现金奖励信息</w:t>
      </w:r>
    </w:p>
    <w:p w:rsidR="007D6D32" w:rsidRPr="00D8564A" w:rsidRDefault="00D8564A">
      <w:pPr>
        <w:spacing w:line="500" w:lineRule="exact"/>
        <w:ind w:firstLineChars="200" w:firstLine="560"/>
        <w:jc w:val="left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拟将净收益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99%(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1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98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0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元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)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分配给研发团队主要成果完成人，提留净收益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99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%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(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1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98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0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元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)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作为后续科研经费。拟发放现金奖励金额合计零圆整（￥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0</w:t>
      </w:r>
      <w:r w:rsidRPr="00D8564A">
        <w:rPr>
          <w:rFonts w:ascii="仿宋_GB2312" w:eastAsia="仿宋_GB2312" w:hAnsi="仿宋_GB2312" w:cs="仿宋_GB2312" w:hint="eastAsia"/>
          <w:kern w:val="0"/>
          <w:sz w:val="28"/>
          <w:szCs w:val="28"/>
        </w:rPr>
        <w:t>元）。</w:t>
      </w:r>
    </w:p>
    <w:p w:rsidR="007D6D32" w:rsidRPr="00D8564A" w:rsidRDefault="00D8564A">
      <w:pPr>
        <w:widowControl/>
        <w:spacing w:line="560" w:lineRule="exact"/>
        <w:ind w:firstLineChars="200" w:firstLine="562"/>
        <w:jc w:val="left"/>
        <w:rPr>
          <w:rFonts w:ascii="仿宋_GB2312" w:eastAsia="仿宋_GB2312" w:hAnsi="仿宋_GB2312" w:cs="仿宋_GB2312"/>
          <w:b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W w:w="7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1263"/>
        <w:gridCol w:w="1572"/>
        <w:gridCol w:w="2268"/>
        <w:gridCol w:w="1799"/>
      </w:tblGrid>
      <w:tr w:rsidR="007D6D32" w:rsidRPr="00D8564A">
        <w:trPr>
          <w:jc w:val="center"/>
        </w:trPr>
        <w:tc>
          <w:tcPr>
            <w:tcW w:w="951" w:type="dxa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D8564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 </w:t>
            </w:r>
            <w:r w:rsidRPr="00D8564A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D8564A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D8564A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D8564A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799" w:type="dxa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D8564A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 w:rsidR="007D6D32" w:rsidRPr="00D8564A">
        <w:trPr>
          <w:jc w:val="center"/>
        </w:trPr>
        <w:tc>
          <w:tcPr>
            <w:tcW w:w="951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63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D8564A">
              <w:rPr>
                <w:rFonts w:ascii="仿宋" w:eastAsia="仿宋" w:hAnsi="仿宋" w:cs="仿宋" w:hint="eastAsia"/>
                <w:color w:val="000000" w:themeColor="text1"/>
                <w:kern w:val="0"/>
                <w:sz w:val="24"/>
                <w:szCs w:val="24"/>
              </w:rPr>
              <w:t>江泽涛</w:t>
            </w:r>
            <w:proofErr w:type="gramEnd"/>
          </w:p>
        </w:tc>
        <w:tc>
          <w:tcPr>
            <w:tcW w:w="1572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color w:val="000000" w:themeColor="text1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color w:val="000000" w:themeColor="text1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799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7D6D32" w:rsidRPr="00D8564A">
        <w:trPr>
          <w:jc w:val="center"/>
        </w:trPr>
        <w:tc>
          <w:tcPr>
            <w:tcW w:w="951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63" w:type="dxa"/>
          </w:tcPr>
          <w:p w:rsidR="007D6D32" w:rsidRPr="00D8564A" w:rsidRDefault="007D6D32">
            <w:pPr>
              <w:spacing w:line="560" w:lineRule="exact"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72" w:type="dxa"/>
          </w:tcPr>
          <w:p w:rsidR="007D6D32" w:rsidRPr="00D8564A" w:rsidRDefault="007D6D32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D32" w:rsidRPr="00D8564A" w:rsidRDefault="007D6D32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7D6D32" w:rsidRPr="00D8564A" w:rsidRDefault="007D6D32">
            <w:pPr>
              <w:spacing w:line="560" w:lineRule="exact"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</w:p>
        </w:tc>
      </w:tr>
      <w:tr w:rsidR="007D6D32" w:rsidRPr="00D8564A">
        <w:trPr>
          <w:jc w:val="center"/>
        </w:trPr>
        <w:tc>
          <w:tcPr>
            <w:tcW w:w="6054" w:type="dxa"/>
            <w:gridSpan w:val="4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799" w:type="dxa"/>
            <w:vAlign w:val="center"/>
          </w:tcPr>
          <w:p w:rsidR="007D6D32" w:rsidRPr="00D8564A" w:rsidRDefault="00D8564A">
            <w:pPr>
              <w:spacing w:line="560" w:lineRule="exact"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7D6D32" w:rsidRPr="00D8564A">
        <w:trPr>
          <w:trHeight w:val="678"/>
          <w:jc w:val="center"/>
        </w:trPr>
        <w:tc>
          <w:tcPr>
            <w:tcW w:w="7853" w:type="dxa"/>
            <w:gridSpan w:val="5"/>
            <w:vAlign w:val="center"/>
          </w:tcPr>
          <w:p w:rsidR="007D6D32" w:rsidRPr="00D8564A" w:rsidRDefault="00D8564A">
            <w:pPr>
              <w:widowControl/>
              <w:spacing w:line="5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D8564A"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涉及的其他发明人现金奖励为</w:t>
            </w:r>
            <w:r w:rsidRPr="00D8564A"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0</w:t>
            </w:r>
            <w:r w:rsidRPr="00D8564A"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元。</w:t>
            </w:r>
          </w:p>
        </w:tc>
      </w:tr>
    </w:tbl>
    <w:p w:rsidR="007D6D32" w:rsidRPr="00D8564A" w:rsidRDefault="00D8564A">
      <w:pPr>
        <w:widowControl/>
        <w:spacing w:line="500" w:lineRule="exact"/>
        <w:ind w:firstLineChars="200" w:firstLine="562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</w:rPr>
        <w:t>四、现金拟发放时间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：</w:t>
      </w:r>
      <w:r w:rsidRPr="00D8564A"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202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年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12</w:t>
      </w: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月</w:t>
      </w:r>
    </w:p>
    <w:p w:rsidR="007D6D32" w:rsidRPr="00D8564A" w:rsidRDefault="00D8564A">
      <w:pPr>
        <w:widowControl/>
        <w:spacing w:line="500" w:lineRule="exact"/>
        <w:ind w:firstLineChars="200" w:firstLine="562"/>
        <w:jc w:val="left"/>
        <w:rPr>
          <w:rFonts w:ascii="仿宋_GB2312" w:eastAsia="仿宋_GB2312" w:hAnsi="仿宋_GB2312" w:cs="仿宋_GB2312"/>
          <w:b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</w:rPr>
        <w:t>五、技术合同登记信息</w:t>
      </w:r>
    </w:p>
    <w:p w:rsidR="007D6D32" w:rsidRPr="00D8564A" w:rsidRDefault="00D8564A">
      <w:pPr>
        <w:widowControl/>
        <w:spacing w:line="500" w:lineRule="exact"/>
        <w:ind w:firstLineChars="200" w:firstLine="560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85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lastRenderedPageBreak/>
        <w:t>技术合同登记机构：桂林市生产力促进中心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50"/>
        <w:gridCol w:w="1911"/>
        <w:gridCol w:w="2256"/>
        <w:gridCol w:w="2000"/>
        <w:gridCol w:w="1267"/>
      </w:tblGrid>
      <w:tr w:rsidR="007D6D32" w:rsidRPr="00D8564A">
        <w:tc>
          <w:tcPr>
            <w:tcW w:w="650" w:type="dxa"/>
            <w:vAlign w:val="center"/>
          </w:tcPr>
          <w:p w:rsidR="007D6D32" w:rsidRPr="00D8564A" w:rsidRDefault="00D8564A">
            <w:pPr>
              <w:widowControl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11" w:type="dxa"/>
            <w:vAlign w:val="center"/>
          </w:tcPr>
          <w:p w:rsidR="007D6D32" w:rsidRPr="00D8564A" w:rsidRDefault="00D8564A">
            <w:pPr>
              <w:widowControl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合同登记号</w:t>
            </w:r>
          </w:p>
        </w:tc>
        <w:tc>
          <w:tcPr>
            <w:tcW w:w="2256" w:type="dxa"/>
            <w:vAlign w:val="center"/>
          </w:tcPr>
          <w:p w:rsidR="007D6D32" w:rsidRPr="00D8564A" w:rsidRDefault="00D8564A">
            <w:pPr>
              <w:widowControl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合同名称</w:t>
            </w:r>
          </w:p>
        </w:tc>
        <w:tc>
          <w:tcPr>
            <w:tcW w:w="2000" w:type="dxa"/>
            <w:vAlign w:val="center"/>
          </w:tcPr>
          <w:p w:rsidR="007D6D32" w:rsidRPr="00D8564A" w:rsidRDefault="00D8564A">
            <w:pPr>
              <w:widowControl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买方名称</w:t>
            </w:r>
          </w:p>
        </w:tc>
        <w:tc>
          <w:tcPr>
            <w:tcW w:w="1267" w:type="dxa"/>
            <w:vAlign w:val="center"/>
          </w:tcPr>
          <w:p w:rsidR="007D6D32" w:rsidRPr="00D8564A" w:rsidRDefault="00D8564A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技术交易额</w:t>
            </w:r>
          </w:p>
        </w:tc>
      </w:tr>
      <w:tr w:rsidR="007D6D32" w:rsidRPr="00D8564A">
        <w:tc>
          <w:tcPr>
            <w:tcW w:w="650" w:type="dxa"/>
          </w:tcPr>
          <w:p w:rsidR="007D6D32" w:rsidRPr="00D8564A" w:rsidRDefault="00D8564A">
            <w:pPr>
              <w:widowControl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11" w:type="dxa"/>
          </w:tcPr>
          <w:p w:rsidR="007D6D32" w:rsidRPr="00D8564A" w:rsidRDefault="00D8564A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 w:rsidRPr="00D8564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202</w:t>
            </w:r>
            <w:r w:rsidRPr="00D8564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  <w:r w:rsidRPr="00D8564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450004000</w:t>
            </w:r>
            <w:r w:rsidRPr="00D8564A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481</w:t>
            </w:r>
          </w:p>
        </w:tc>
        <w:tc>
          <w:tcPr>
            <w:tcW w:w="2256" w:type="dxa"/>
          </w:tcPr>
          <w:p w:rsidR="007D6D32" w:rsidRPr="00D8564A" w:rsidRDefault="00D8564A" w:rsidP="00D8564A">
            <w:pPr>
              <w:widowControl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bookmarkStart w:id="0" w:name="_GoBack"/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基于杂交带的最近邻入侵检测算法、一种</w:t>
            </w:r>
            <w:proofErr w:type="gramStart"/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云环境</w:t>
            </w:r>
            <w:proofErr w:type="gramEnd"/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下基于</w:t>
            </w:r>
            <w:proofErr w:type="gramStart"/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聚合签密的</w:t>
            </w:r>
            <w:proofErr w:type="gramEnd"/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多用户群认证通信方法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项专利许可</w:t>
            </w:r>
            <w:bookmarkEnd w:id="0"/>
          </w:p>
        </w:tc>
        <w:tc>
          <w:tcPr>
            <w:tcW w:w="2000" w:type="dxa"/>
          </w:tcPr>
          <w:p w:rsidR="007D6D32" w:rsidRPr="00D8564A" w:rsidRDefault="00D8564A">
            <w:pPr>
              <w:widowControl/>
              <w:snapToGrid w:val="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D8564A">
              <w:rPr>
                <w:rFonts w:ascii="仿宋" w:eastAsia="仿宋" w:hAnsi="仿宋" w:cs="宋体" w:hint="eastAsia"/>
                <w:kern w:val="0"/>
                <w:sz w:val="24"/>
              </w:rPr>
              <w:t>桂林碧琪信息科技有限公司</w:t>
            </w:r>
          </w:p>
        </w:tc>
        <w:tc>
          <w:tcPr>
            <w:tcW w:w="1267" w:type="dxa"/>
          </w:tcPr>
          <w:p w:rsidR="007D6D32" w:rsidRPr="00D8564A" w:rsidRDefault="00D8564A">
            <w:pPr>
              <w:widowControl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2000</w:t>
            </w:r>
            <w:r w:rsidRPr="00D8564A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元</w:t>
            </w:r>
          </w:p>
        </w:tc>
      </w:tr>
    </w:tbl>
    <w:p w:rsidR="007D6D32" w:rsidRPr="00D8564A" w:rsidRDefault="007D6D32">
      <w:pPr>
        <w:widowControl/>
        <w:spacing w:line="500" w:lineRule="exact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p w:rsidR="00D8564A" w:rsidRDefault="00D8564A">
      <w:pPr>
        <w:widowControl/>
        <w:shd w:val="clear" w:color="auto" w:fill="FFFFFF"/>
        <w:spacing w:line="500" w:lineRule="exact"/>
        <w:jc w:val="center"/>
        <w:rPr>
          <w:rFonts w:ascii="仿宋_GB2312" w:eastAsia="仿宋_GB2312" w:hAnsi="仿宋_GB2312" w:cs="仿宋_GB2312"/>
          <w:sz w:val="28"/>
          <w:szCs w:val="28"/>
        </w:rPr>
      </w:pPr>
    </w:p>
    <w:sectPr w:rsidR="00D85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Mzc2YTE1ZmIxODYzYzU1N2Y4Njc1MTAwZDM0YTcifQ=="/>
  </w:docVars>
  <w:rsids>
    <w:rsidRoot w:val="00F14854"/>
    <w:rsid w:val="001060E5"/>
    <w:rsid w:val="0024167E"/>
    <w:rsid w:val="003808A1"/>
    <w:rsid w:val="003F10A6"/>
    <w:rsid w:val="00433E4E"/>
    <w:rsid w:val="004401AD"/>
    <w:rsid w:val="004540E1"/>
    <w:rsid w:val="00466387"/>
    <w:rsid w:val="004C05D1"/>
    <w:rsid w:val="004D0B9D"/>
    <w:rsid w:val="00577793"/>
    <w:rsid w:val="005B5A8D"/>
    <w:rsid w:val="00654919"/>
    <w:rsid w:val="00686547"/>
    <w:rsid w:val="00701B80"/>
    <w:rsid w:val="007234E3"/>
    <w:rsid w:val="007B4E33"/>
    <w:rsid w:val="007D3F9E"/>
    <w:rsid w:val="007D6D32"/>
    <w:rsid w:val="008A075C"/>
    <w:rsid w:val="008B71B7"/>
    <w:rsid w:val="008B77BC"/>
    <w:rsid w:val="008D16EE"/>
    <w:rsid w:val="00971998"/>
    <w:rsid w:val="009763B8"/>
    <w:rsid w:val="00AB7062"/>
    <w:rsid w:val="00B122CE"/>
    <w:rsid w:val="00C01C85"/>
    <w:rsid w:val="00C60A07"/>
    <w:rsid w:val="00C8526D"/>
    <w:rsid w:val="00D8564A"/>
    <w:rsid w:val="00D87709"/>
    <w:rsid w:val="00E46B0A"/>
    <w:rsid w:val="00E5727E"/>
    <w:rsid w:val="00EA5A14"/>
    <w:rsid w:val="00EB12CC"/>
    <w:rsid w:val="00F14854"/>
    <w:rsid w:val="00FB6701"/>
    <w:rsid w:val="00FF7A26"/>
    <w:rsid w:val="02FF7204"/>
    <w:rsid w:val="06911A77"/>
    <w:rsid w:val="0EEB066B"/>
    <w:rsid w:val="12E70039"/>
    <w:rsid w:val="133157C3"/>
    <w:rsid w:val="17184BBB"/>
    <w:rsid w:val="17D0300D"/>
    <w:rsid w:val="19B124F2"/>
    <w:rsid w:val="1FF26BAE"/>
    <w:rsid w:val="261C7FBB"/>
    <w:rsid w:val="272002AC"/>
    <w:rsid w:val="279B4181"/>
    <w:rsid w:val="279E2FEB"/>
    <w:rsid w:val="28033332"/>
    <w:rsid w:val="2CC941AC"/>
    <w:rsid w:val="2F7F016B"/>
    <w:rsid w:val="33C35D7D"/>
    <w:rsid w:val="3A0E646D"/>
    <w:rsid w:val="44F543D6"/>
    <w:rsid w:val="45DE359D"/>
    <w:rsid w:val="473749EE"/>
    <w:rsid w:val="475D5CDA"/>
    <w:rsid w:val="591025BC"/>
    <w:rsid w:val="5EAF57FA"/>
    <w:rsid w:val="5F26553E"/>
    <w:rsid w:val="61D93FBA"/>
    <w:rsid w:val="63DF5F2E"/>
    <w:rsid w:val="64EE4A49"/>
    <w:rsid w:val="66DB787B"/>
    <w:rsid w:val="67DD629C"/>
    <w:rsid w:val="6DBD2193"/>
    <w:rsid w:val="6E302343"/>
    <w:rsid w:val="70B4339B"/>
    <w:rsid w:val="712479EF"/>
    <w:rsid w:val="73F5476E"/>
    <w:rsid w:val="741B19DC"/>
    <w:rsid w:val="767D2FBC"/>
    <w:rsid w:val="778475CC"/>
    <w:rsid w:val="77EA0465"/>
    <w:rsid w:val="7B911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Pr>
      <w:b/>
      <w:bCs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character" w:customStyle="1" w:styleId="font51">
    <w:name w:val="font51"/>
    <w:basedOn w:val="a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1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Pr>
      <w:b/>
      <w:bCs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character" w:customStyle="1" w:styleId="font51">
    <w:name w:val="font51"/>
    <w:basedOn w:val="a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1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3100001</dc:creator>
  <cp:lastModifiedBy>Admin</cp:lastModifiedBy>
  <cp:revision>26</cp:revision>
  <cp:lastPrinted>2020-01-07T08:44:00Z</cp:lastPrinted>
  <dcterms:created xsi:type="dcterms:W3CDTF">2020-01-07T01:22:00Z</dcterms:created>
  <dcterms:modified xsi:type="dcterms:W3CDTF">2023-11-17T14:45:00Z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61DB6D17469F40E48FF32017A0ADBF3D_13</vt:lpwstr>
  </property>
</Properties>
</file>