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B2136" w14:textId="77777777" w:rsidR="001E2CAC" w:rsidRDefault="00000000">
      <w:pPr>
        <w:widowControl/>
        <w:spacing w:beforeLines="100" w:before="312" w:afterLines="100" w:after="312"/>
        <w:textAlignment w:val="center"/>
        <w:rPr>
          <w:rFonts w:ascii="黑体" w:eastAsia="黑体" w:hAnsi="黑体" w:cs="黑体" w:hint="eastAsia"/>
          <w:b/>
          <w:color w:val="000000"/>
          <w:kern w:val="0"/>
          <w:sz w:val="29"/>
          <w:szCs w:val="29"/>
          <w:lang w:bidi="ar"/>
        </w:rPr>
      </w:pPr>
      <w:r>
        <w:rPr>
          <w:rFonts w:ascii="黑体" w:eastAsia="黑体" w:hAnsi="黑体" w:cs="黑体" w:hint="eastAsia"/>
          <w:b/>
          <w:color w:val="000000"/>
          <w:kern w:val="0"/>
          <w:sz w:val="29"/>
          <w:szCs w:val="29"/>
          <w:lang w:bidi="ar"/>
        </w:rPr>
        <w:t>附件1：</w:t>
      </w:r>
    </w:p>
    <w:p w14:paraId="32B7C53A" w14:textId="77777777" w:rsidR="001E2CAC" w:rsidRDefault="00000000">
      <w:pPr>
        <w:widowControl/>
        <w:spacing w:beforeLines="100" w:before="312" w:afterLines="100" w:after="312"/>
        <w:ind w:firstLineChars="500" w:firstLine="1800"/>
        <w:textAlignment w:val="center"/>
      </w:pPr>
      <w:r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第四届全国高校计算机课程</w:t>
      </w:r>
      <w:proofErr w:type="gramStart"/>
      <w:r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思政教学</w:t>
      </w:r>
      <w:proofErr w:type="gramEnd"/>
      <w:r>
        <w:rPr>
          <w:rFonts w:ascii="方正小标宋简体" w:eastAsia="方正小标宋简体" w:hAnsi="黑体" w:cs="黑体" w:hint="eastAsia"/>
          <w:bCs/>
          <w:color w:val="000000"/>
          <w:kern w:val="0"/>
          <w:sz w:val="36"/>
          <w:szCs w:val="36"/>
          <w:lang w:bidi="ar"/>
        </w:rPr>
        <w:t>案例设计大赛获奖名单</w:t>
      </w:r>
    </w:p>
    <w:p w14:paraId="793A913A" w14:textId="48623E44" w:rsidR="001E2CAC" w:rsidRDefault="00000000">
      <w:pPr>
        <w:ind w:firstLineChars="2100" w:firstLine="5903"/>
      </w:pPr>
      <w:r>
        <w:rPr>
          <w:rFonts w:hint="eastAsia"/>
          <w:b/>
          <w:bCs/>
          <w:sz w:val="28"/>
          <w:szCs w:val="28"/>
        </w:rPr>
        <w:t>一等奖</w:t>
      </w:r>
    </w:p>
    <w:tbl>
      <w:tblPr>
        <w:tblW w:w="137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56"/>
        <w:gridCol w:w="2645"/>
        <w:gridCol w:w="4838"/>
        <w:gridCol w:w="5240"/>
      </w:tblGrid>
      <w:tr w:rsidR="001E2CAC" w14:paraId="1A61116D" w14:textId="77777777" w:rsidTr="00511CE5">
        <w:trPr>
          <w:trHeight w:val="510"/>
        </w:trPr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3F88C779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4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78CCC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483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2BA730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524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F5CB0B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</w:tr>
      <w:tr w:rsidR="001E2CAC" w14:paraId="21A0E7A7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53E4BC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184F9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国防科技大学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65E4F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郭留英</w:t>
            </w:r>
            <w:bookmarkStart w:id="0" w:name="OLE_LINK1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bookmarkEnd w:id="0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全鹏程，刘路鹏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C7DF9B0" w14:textId="1BED5285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“蜘”能采“知”，化“知”为“智”——网络爬虫实现《孙子兵法》全文采集</w:t>
            </w:r>
          </w:p>
        </w:tc>
      </w:tr>
      <w:tr w:rsidR="001E2CAC" w14:paraId="633596AB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819B8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F0552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国防科技大学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D92D4C" w14:textId="5BAE0F76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贾楠</w:t>
            </w:r>
            <w:r w:rsid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周竞文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周海芳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张军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罗玉川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FC0909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图像加密——给军事机密穿上像素迷彩</w:t>
            </w:r>
          </w:p>
        </w:tc>
      </w:tr>
      <w:tr w:rsidR="001E2CAC" w14:paraId="2D554E8D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4C98B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F2142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信息工程大学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15AB51" w14:textId="483698CF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马德魁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闫镔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梁宁宁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魏月纳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EE3E5F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可信法律助手智能体构建与实践</w:t>
            </w:r>
          </w:p>
        </w:tc>
      </w:tr>
      <w:tr w:rsidR="001E2CAC" w14:paraId="2ABC31C6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50563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868A6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信息工程大学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A4ABDD3" w14:textId="3AFE5A52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魏月纳</w:t>
            </w:r>
            <w:proofErr w:type="gramEnd"/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马德魁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陈健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9D7DD5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基于决策树的新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浪微博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机器账号检测</w:t>
            </w:r>
          </w:p>
        </w:tc>
      </w:tr>
      <w:tr w:rsidR="001E2CAC" w14:paraId="6E5575E2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C19B04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9FE72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海军工程大学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BF6BAB" w14:textId="1226D563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曹婷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何智勇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余雷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FBDD71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PCA在军校学员教学训练质量评估中的应用与实现</w:t>
            </w:r>
          </w:p>
        </w:tc>
      </w:tr>
      <w:tr w:rsidR="001E2CAC" w14:paraId="72C5E63A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E113D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3E106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E0842A" w14:textId="0741CF72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周宇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姚耀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李合生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鹿慧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班子恒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周紫玥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戴晨慧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张成志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彭丽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9D723A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第五疆域之盾：IP欺骗攻防与军事网络空间主权捍卫</w:t>
            </w:r>
          </w:p>
        </w:tc>
      </w:tr>
      <w:tr w:rsidR="001E2CAC" w14:paraId="5B14CEE5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6410C4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3A236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陆军工程大学，通信士官学校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34387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姚耀，李合生，段振峰，方旭，周洁，张硕硕，戴晨慧，张成志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8BA5DF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军校计算机俱乐部：AIGC赋能创作，智慧教学案例</w:t>
            </w:r>
          </w:p>
        </w:tc>
      </w:tr>
      <w:tr w:rsidR="001E2CAC" w14:paraId="1ABBDC6A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2E554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5AA48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空军军医大学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FCC629" w14:textId="4B4EAA45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常小红</w:t>
            </w:r>
            <w:proofErr w:type="gramEnd"/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张国鹏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07E3C6F" w14:textId="77777777" w:rsidR="001E2CAC" w:rsidRDefault="00000000" w:rsidP="005B6D21">
            <w:pPr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人工智能的数据基础——简约而不简单的“0”和“1”</w:t>
            </w:r>
          </w:p>
        </w:tc>
      </w:tr>
      <w:tr w:rsidR="001E2CAC" w14:paraId="001A8F30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46B08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3FB83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火箭军工程大学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D9512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张越，范青刚，李雪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2B73F32" w14:textId="3B5B64AE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当AI戴上“有色眼镜”——人工智能系统中的算法偏见</w:t>
            </w:r>
          </w:p>
        </w:tc>
      </w:tr>
      <w:tr w:rsidR="001E2CAC" w14:paraId="1E194F15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1C4FDF9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8034EA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北京师范大学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40A9EE" w14:textId="15D1B5D6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尹乾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唐聪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李舒乐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付钰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CAF81F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AI领航育新人：从生成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式实践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到未来教师素质培养</w:t>
            </w:r>
          </w:p>
        </w:tc>
      </w:tr>
      <w:tr w:rsidR="001E2CAC" w14:paraId="562C59CC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AAC75A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38DF4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北京化工大学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7EA40B" w14:textId="1427ADC0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韩永明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尚颖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1F6415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DeepSeek增强的基于区块链的SQL-OJ</w:t>
            </w:r>
          </w:p>
        </w:tc>
      </w:tr>
      <w:tr w:rsidR="001E2CAC" w14:paraId="749C08EF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6BE050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7014D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东北师范大学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E7EFB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王玉茹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4812B6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GAUSSDB国产数据库的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Btree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索引优化</w:t>
            </w:r>
          </w:p>
        </w:tc>
      </w:tr>
      <w:tr w:rsidR="001E2CAC" w14:paraId="68672008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33051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787B0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太原师范学院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67D053" w14:textId="36F4202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严武军</w:t>
            </w:r>
            <w:proofErr w:type="gramEnd"/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赵泽茜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裘佳琪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任一心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杨涵悦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D8BF59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基于“抽象理论设计”三形态的智能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体设计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与实现</w:t>
            </w:r>
          </w:p>
        </w:tc>
      </w:tr>
      <w:tr w:rsidR="001E2CAC" w14:paraId="4BBA1533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3AC1E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FC4B9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329E48" w14:textId="50E0731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李炫烨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郝兴伟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DA98D85" w14:textId="77777777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当AI“看”得不公：图像识别偏见歧视的伦理反思</w:t>
            </w:r>
          </w:p>
        </w:tc>
      </w:tr>
      <w:tr w:rsidR="001E2CAC" w14:paraId="4B7FE756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5AD43C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C9343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鲁东大学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898DC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张小峰，贾世祥，王桦，李凌云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2A1268F" w14:textId="77777777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一维数组的排序算法及应用</w:t>
            </w:r>
          </w:p>
        </w:tc>
      </w:tr>
      <w:tr w:rsidR="001E2CAC" w14:paraId="0D92855A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29FDE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839A6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山东财经大学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822DF67" w14:textId="4A11DB3C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李慧宇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范琳伟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刘慧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12B0A56" w14:textId="77777777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递归函数的设计与应用</w:t>
            </w:r>
          </w:p>
        </w:tc>
      </w:tr>
      <w:tr w:rsidR="001E2CAC" w14:paraId="6678F811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623BF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54934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山东工商学院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4ABAD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段鹏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EED4806" w14:textId="77777777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计算机汉字编码与数值转换</w:t>
            </w:r>
          </w:p>
        </w:tc>
      </w:tr>
      <w:tr w:rsidR="001E2CAC" w14:paraId="24EF2A8A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D9C0F6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67E1A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山东管理学院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937448" w14:textId="4DE2BC78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赵丽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丽</w:t>
            </w:r>
            <w:proofErr w:type="gramEnd"/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袁锋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高雷亭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6C25F94" w14:textId="77777777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从技术自主到标准突围：C#工业数据采集系统开发</w:t>
            </w:r>
          </w:p>
        </w:tc>
      </w:tr>
      <w:tr w:rsidR="001E2CAC" w14:paraId="705FF274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7155C9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08C0C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康复大学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52238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王殿蕊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E8C9E3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生成式AI与信息操控：深度伪造技术的伦理挑战</w:t>
            </w:r>
          </w:p>
        </w:tc>
      </w:tr>
      <w:tr w:rsidR="001E2CAC" w14:paraId="3C8DB5AC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2104B3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A92B47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临沂大学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E6BC6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姜自武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1B8C01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人工智能辅助编程学习的批判与创新</w:t>
            </w:r>
          </w:p>
        </w:tc>
      </w:tr>
      <w:tr w:rsidR="001E2CAC" w14:paraId="70DC4D77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41473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300D3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208B3A" w14:textId="5B91B7D4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沈展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陈付龙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C4B557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内存--缓存直接映射原理和设计</w:t>
            </w:r>
          </w:p>
        </w:tc>
      </w:tr>
      <w:tr w:rsidR="001E2CAC" w14:paraId="155E4FDE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BDE97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F377A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FC161A" w14:textId="47127AC6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汪先超</w:t>
            </w:r>
            <w:proofErr w:type="gramEnd"/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吴其林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A88E76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构造最优二叉树的哈夫曼算法</w:t>
            </w:r>
          </w:p>
        </w:tc>
      </w:tr>
      <w:tr w:rsidR="001E2CAC" w14:paraId="6E32E9A6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95009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DA226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BC544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刁艳玉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8B6DF3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当AI遇见传统文化：智能技术赋能文化遗产保护与创新传播</w:t>
            </w:r>
          </w:p>
        </w:tc>
      </w:tr>
      <w:tr w:rsidR="001E2CAC" w14:paraId="2596F6B7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EC71D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lastRenderedPageBreak/>
              <w:t>24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788B1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EE0471" w14:textId="66EB1733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李红梅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姚丽莎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01CDC0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Python语言程序设计-网络爬虫</w:t>
            </w:r>
          </w:p>
        </w:tc>
      </w:tr>
      <w:tr w:rsidR="001E2CAC" w14:paraId="612B8E1F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3B349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FC9BA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中国地质大学（武汉）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7055118" w14:textId="1FD65B70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陈麒玉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刘刚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陈大颉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方洪峰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E64951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基于生成式AI的复杂地质结构智能表征</w:t>
            </w:r>
          </w:p>
        </w:tc>
      </w:tr>
      <w:tr w:rsidR="001E2CAC" w14:paraId="6DEB1C08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A7E24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13F586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中国地质大学（武汉）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3B83C5" w14:textId="162DF63F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彭雷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戴光明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王茂才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宋志明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陈晓宇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武云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4D22BC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面向深空探测轨道设计的差分演化算法</w:t>
            </w:r>
          </w:p>
        </w:tc>
      </w:tr>
      <w:tr w:rsidR="001E2CAC" w14:paraId="5D77308F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31977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192EF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中国地质大学（武汉）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AE994C7" w14:textId="5B4EBC32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郑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贵洲</w:t>
            </w:r>
            <w:proofErr w:type="gramEnd"/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杨雪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787849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深度优先和广度优先图遍历模型与算法</w:t>
            </w:r>
          </w:p>
        </w:tc>
      </w:tr>
      <w:tr w:rsidR="001E2CAC" w14:paraId="6FAC6970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8151F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350A0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武汉轻工大学，暨南大学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0EA1B8" w14:textId="0D285E8E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  <w:lang w:bidi="ar"/>
              </w:rPr>
              <w:t>张帆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  <w:lang w:bidi="ar"/>
              </w:rPr>
              <w:t>古天龙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  <w:lang w:bidi="ar"/>
              </w:rPr>
              <w:t>刘小丽，谢昊，孙平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34BBD1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动态规划算法</w:t>
            </w:r>
          </w:p>
        </w:tc>
      </w:tr>
      <w:tr w:rsidR="001E2CAC" w14:paraId="14801FEE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C17A2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B4727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深圳大学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C5E39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廖好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1E63D7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大模型时代下的Cache映射策略——“效率”“公平”与“权衡”</w:t>
            </w:r>
          </w:p>
        </w:tc>
      </w:tr>
      <w:tr w:rsidR="001E2CAC" w14:paraId="7C0A3B4C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90DD3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329B9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广东医科大学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C6F825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周珂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5E5457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朴素贝叶斯分类</w:t>
            </w:r>
          </w:p>
        </w:tc>
      </w:tr>
      <w:tr w:rsidR="001E2CAC" w14:paraId="4CBD45E6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747E0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893EB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南昌师范学院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1746F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徐新爱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84B3BD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数字诗意算法的形式模型与算法</w:t>
            </w:r>
          </w:p>
        </w:tc>
      </w:tr>
      <w:tr w:rsidR="001E2CAC" w14:paraId="40303EB6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80216D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89EF4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0B5F79" w14:textId="6378CD3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吴佳林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李沛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唐健</w:t>
            </w:r>
            <w:r w:rsidR="003E2AD9" w:rsidRPr="003E2AD9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秦小旭</w:t>
            </w:r>
            <w:proofErr w:type="gramEnd"/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1094698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建设可信人工智能：从数据投毒风险到责任担当</w:t>
            </w:r>
          </w:p>
        </w:tc>
      </w:tr>
      <w:tr w:rsidR="001E2CAC" w14:paraId="6B73D79A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04E18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D23E3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3EE56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黄忠华，谭仁扬，张广宇，任治羽，李永辉，黄李麒，贾丽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3A338FD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基于数据分析与挖掘的AI医疗诊断中的误诊风险与伦理思考</w:t>
            </w:r>
          </w:p>
        </w:tc>
      </w:tr>
      <w:tr w:rsidR="001E2CAC" w14:paraId="2362A8B3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5D103F9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286D7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昆明理工大学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21E0B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姜瑛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9404D0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计算机系统工程—问题定义</w:t>
            </w:r>
          </w:p>
        </w:tc>
      </w:tr>
      <w:tr w:rsidR="001E2CAC" w14:paraId="5EB37C94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AD008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26134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72DF97" w14:textId="77777777" w:rsidR="001E2CAC" w:rsidRDefault="00000000" w:rsidP="00511CE5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孙绍华，潘明华，杨芳丽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66B3A82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最小最大博弈下的生成对抗网络算法</w:t>
            </w:r>
          </w:p>
        </w:tc>
      </w:tr>
      <w:tr w:rsidR="001E2CAC" w14:paraId="27CF6588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F518A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84FE0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51CB45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李凤英，王晓龙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D07F8F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基于改进的蒙特卡洛树搜索的可信问答</w:t>
            </w:r>
          </w:p>
        </w:tc>
      </w:tr>
      <w:tr w:rsidR="001E2CAC" w14:paraId="2007CDA6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2CA5C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48947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36695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赵红专，李润润，王涛，周旦，徐奇，章一才，王鸿静，戴逸桢，梁景辰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3C2955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基于可信AI思维的TCP协议课程教学案例设计</w:t>
            </w:r>
          </w:p>
        </w:tc>
      </w:tr>
      <w:tr w:rsidR="001E2CAC" w14:paraId="56B8BA57" w14:textId="77777777" w:rsidTr="00511CE5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8E004A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9914B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F9DD7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董荣胜，宁宇阳</w:t>
            </w:r>
          </w:p>
        </w:tc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5CA30D0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反事实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引导的强化学习提示词优化框架（RLCG）：提升文本到图像的一致性</w:t>
            </w:r>
          </w:p>
        </w:tc>
      </w:tr>
    </w:tbl>
    <w:p w14:paraId="60203433" w14:textId="77777777" w:rsidR="001E2CAC" w:rsidRDefault="00000000">
      <w:pPr>
        <w:ind w:firstLineChars="2100" w:firstLine="590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二等奖</w:t>
      </w:r>
    </w:p>
    <w:tbl>
      <w:tblPr>
        <w:tblW w:w="137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56"/>
        <w:gridCol w:w="2645"/>
        <w:gridCol w:w="4819"/>
        <w:gridCol w:w="5259"/>
      </w:tblGrid>
      <w:tr w:rsidR="001E2CAC" w14:paraId="27670783" w14:textId="77777777" w:rsidTr="000D3B26">
        <w:trPr>
          <w:trHeight w:val="510"/>
        </w:trPr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4F5A87A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4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98468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48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20148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5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46DEFED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</w:tr>
      <w:tr w:rsidR="001E2CAC" w14:paraId="35F6B4EB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02BE4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C0477D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国防科技大学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073AB7" w14:textId="1E2CE504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任静静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刘路鹏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范冰冰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E84CF6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基于词频和余弦相似度的文本相似度计算</w:t>
            </w:r>
          </w:p>
        </w:tc>
      </w:tr>
      <w:tr w:rsidR="001E2CAC" w14:paraId="2CCC00F6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0C314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1CD40B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国防科技大学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BE629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刘强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136C03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断网利器之BGP劫持</w:t>
            </w:r>
          </w:p>
        </w:tc>
      </w:tr>
      <w:tr w:rsidR="001E2CAC" w14:paraId="5B7E4F88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672CF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59ED2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4A812E" w14:textId="19728085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班子恒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姚耀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李合生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鹿慧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周宇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周紫玥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周洁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刘欢欢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张硕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硕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C0239C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拒绝“误伤”：军事可信AI在战场目标检测中的技术保障与伦理规范</w:t>
            </w:r>
          </w:p>
        </w:tc>
      </w:tr>
      <w:tr w:rsidR="001E2CAC" w14:paraId="29463009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710A71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CA6141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7A95B6" w14:textId="437BBFB6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姚耀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李合生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段振峰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鹿慧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张子寒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班子恒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周宇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周紫玥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C7B80F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军校计算机基础课教学：基于Bloom分类法的“Excel函数使用”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课程思政案例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教学实践</w:t>
            </w:r>
          </w:p>
        </w:tc>
      </w:tr>
      <w:tr w:rsidR="001E2CAC" w14:paraId="4DAECB92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E02D2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DE155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海军航空大学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B74CDA" w14:textId="06975E59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李祁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周立军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任颖</w:t>
            </w:r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方霞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062F82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基于线性规划的任务分配优化案例</w:t>
            </w:r>
          </w:p>
        </w:tc>
      </w:tr>
      <w:tr w:rsidR="001E2CAC" w14:paraId="1934B866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7E1BEE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658DD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空军军医大学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809E51" w14:textId="3BAC5DAF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李改霞</w:t>
            </w:r>
            <w:proofErr w:type="gramEnd"/>
            <w:r w:rsidR="000D3B26" w:rsidRP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刘文磊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5B12EE3" w14:textId="73CBA2B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数据话说“碳减排中的中国故事”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(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Excel数据可视化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 w:rsidR="001E2CAC" w14:paraId="5099759E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A1960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493C9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哈尔滨学院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BB7B92" w14:textId="35E0F80B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徐雪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刘雨朦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396B44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图论中的最短路径问题</w:t>
            </w:r>
          </w:p>
        </w:tc>
      </w:tr>
      <w:tr w:rsidR="001E2CAC" w14:paraId="05AC9503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2B54E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02579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空军军医大学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12CD90" w14:textId="45F832D2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刘文磊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李改霞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张国鹏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F62B23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生命体征优先级排序</w:t>
            </w:r>
          </w:p>
        </w:tc>
      </w:tr>
      <w:tr w:rsidR="001E2CAC" w14:paraId="5BEEFCF4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F9935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B633A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空军预警学院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36DF65" w14:textId="57F3DDDD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胡亚慧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胡俊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吕树君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胡亚敏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6EF9CC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大数据技术中的数据可视化</w:t>
            </w:r>
          </w:p>
        </w:tc>
      </w:tr>
      <w:tr w:rsidR="001E2CAC" w14:paraId="51FD2A3E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B5598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1F2FC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中央民族大学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7AEF38" w14:textId="1F034AA6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唐湘云</w:t>
            </w:r>
            <w:proofErr w:type="gramEnd"/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姜姗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胡丙萌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高宇童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BBDC2C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人工智能伦理问题讨论与探究</w:t>
            </w:r>
          </w:p>
        </w:tc>
      </w:tr>
      <w:tr w:rsidR="001E2CAC" w14:paraId="6B032E09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87998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C355D1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北京化工大学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FBDC8D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万静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AA64BB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命名实体识别</w:t>
            </w:r>
          </w:p>
        </w:tc>
      </w:tr>
      <w:tr w:rsidR="001E2CAC" w14:paraId="03FE9B81" w14:textId="77777777" w:rsidTr="000D3B26">
        <w:trPr>
          <w:trHeight w:val="604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7BA5C4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97149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北京科技大学天津学院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3EC41A9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杨宇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A4A54B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Micropython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的物联网开发实战</w:t>
            </w:r>
          </w:p>
        </w:tc>
      </w:tr>
      <w:tr w:rsidR="001E2CAC" w14:paraId="6094847D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A05682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13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09FD4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东北师范大学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0FFA4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周文博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0AF675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词法分析：从源代码到词法单元的转换</w:t>
            </w:r>
          </w:p>
        </w:tc>
      </w:tr>
      <w:tr w:rsidR="001E2CAC" w14:paraId="3AF1E706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49E7C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20EB0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上海海事大学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CBB05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石玉虎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017DB3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用于分类预测的朴素贝叶斯模型与算法</w:t>
            </w:r>
          </w:p>
        </w:tc>
      </w:tr>
      <w:tr w:rsidR="001E2CAC" w14:paraId="5F34423A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FA18B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05D94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上海立达学院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3A0B71" w14:textId="0D04BB5A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高祥兰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武玉凤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35F0E93" w14:textId="77777777" w:rsidR="001E2CAC" w:rsidRDefault="00000000" w:rsidP="00511CE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社交平台的谣言传播</w:t>
            </w:r>
          </w:p>
        </w:tc>
      </w:tr>
      <w:tr w:rsidR="001E2CAC" w14:paraId="41A31574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DE54C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61B8F9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0CCB9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穆冠琦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，李炫烨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1C7B2C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从古典算题到价值引领——"百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钱买百鸡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"</w:t>
            </w:r>
          </w:p>
        </w:tc>
      </w:tr>
      <w:tr w:rsidR="001E2CAC" w14:paraId="3F1134E5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84102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55F3D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山东财经大学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8891CA" w14:textId="7F621A2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张永霞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范琳伟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李慧宇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C4914B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K-近邻算法及扩展应用</w:t>
            </w:r>
          </w:p>
        </w:tc>
      </w:tr>
      <w:tr w:rsidR="001E2CAC" w14:paraId="3E432AD1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50E37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32DFD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烟台大学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CE5B710" w14:textId="6DD43B3E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郭艳燕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娄兰芳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817938A" w14:textId="77777777" w:rsidR="001E2CAC" w:rsidRDefault="00000000" w:rsidP="00511CE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素数判断问题</w:t>
            </w:r>
          </w:p>
        </w:tc>
      </w:tr>
      <w:tr w:rsidR="001E2CAC" w14:paraId="0EB2ADFA" w14:textId="77777777" w:rsidTr="000D3B26">
        <w:trPr>
          <w:trHeight w:val="696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BA769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EF81B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山东管理学院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9A44BA" w14:textId="187B5745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阮梦黎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赵丽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丽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8926E2C" w14:textId="77777777" w:rsidR="001E2CAC" w:rsidRDefault="00000000" w:rsidP="00511CE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高效寻径，优化遍历：中国邮路问题中的最短路径算法解析</w:t>
            </w:r>
          </w:p>
        </w:tc>
      </w:tr>
      <w:tr w:rsidR="001E2CAC" w14:paraId="0C821F88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06607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5C1F46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济宁学院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505625B" w14:textId="591B9C41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姚友娟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郑丽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丽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9132EE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基于Python的航空客户价值分析</w:t>
            </w:r>
          </w:p>
        </w:tc>
      </w:tr>
      <w:tr w:rsidR="001E2CAC" w14:paraId="114948A3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854FA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D888C6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青岛农业大学海都学院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8D132C" w14:textId="1D580A42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王朝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娜</w:t>
            </w:r>
            <w:proofErr w:type="gramEnd"/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牟莉莉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李学鹏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董晋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薛阳阳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潘姿宇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8FFDEC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人工智能算法在信贷评估中的公平性困境</w:t>
            </w:r>
          </w:p>
        </w:tc>
      </w:tr>
      <w:tr w:rsidR="001E2CAC" w14:paraId="43AAE32F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A939A5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B686D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青岛农业大学海都学院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A3E9C4" w14:textId="1CB08224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牟莉莉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王朝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娜</w:t>
            </w:r>
            <w:proofErr w:type="gramEnd"/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董晋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李学鹏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王志萍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王丽宁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6A574E0" w14:textId="641DEBF4" w:rsidR="001E2CAC" w:rsidRDefault="00000000" w:rsidP="00511CE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求最短路径的Floyd-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Warshall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形式模型与算法在乡村冷链物流中的应用</w:t>
            </w:r>
          </w:p>
        </w:tc>
      </w:tr>
      <w:tr w:rsidR="001E2CAC" w14:paraId="0332470E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77EC5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3B045B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山东华宇工学院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4E3355" w14:textId="7658F1CC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李艳杰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王学梅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1A3FA6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利用蒙特卡罗算法进行圆周率计算</w:t>
            </w:r>
          </w:p>
        </w:tc>
      </w:tr>
      <w:tr w:rsidR="001E2CAC" w14:paraId="575D5A3F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EFB4D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65E3D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烟台科技学院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D06E4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刘倩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BB92680" w14:textId="77777777" w:rsidR="001E2CAC" w:rsidRDefault="00000000" w:rsidP="00511CE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葡萄酒智能推荐系统</w:t>
            </w:r>
          </w:p>
        </w:tc>
      </w:tr>
      <w:tr w:rsidR="001E2CAC" w14:paraId="13C03821" w14:textId="77777777" w:rsidTr="000D3B26">
        <w:trPr>
          <w:trHeight w:val="49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16BB7C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B4585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青岛滨海学院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F7B8F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冯小洁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6AF9D43" w14:textId="77777777" w:rsidR="001E2CAC" w:rsidRDefault="00000000" w:rsidP="00511CE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求数值概率的</w:t>
            </w:r>
            <w:bookmarkStart w:id="1" w:name="OLE_LINK2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Monte Carlo</w:t>
            </w:r>
            <w:bookmarkEnd w:id="1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形式模型与算法</w:t>
            </w:r>
          </w:p>
        </w:tc>
      </w:tr>
      <w:tr w:rsidR="001E2CAC" w14:paraId="7E307588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F4117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5EB7AA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淮北师范大学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B9A9C7" w14:textId="23D6C858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bookmarkStart w:id="2" w:name="OLE_LINK3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张鹏飞</w:t>
            </w:r>
            <w:bookmarkEnd w:id="2"/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于雷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洪留荣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郑颖</w:t>
            </w:r>
            <w:r w:rsidR="000D3B26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肖建于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1A1B77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盈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不足问题C语言求解</w:t>
            </w:r>
          </w:p>
        </w:tc>
      </w:tr>
      <w:tr w:rsidR="001E2CAC" w14:paraId="4318A45D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24111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lastRenderedPageBreak/>
              <w:t>27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C60E4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淮南师范学院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93A61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冯辉，鲍柔，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刘依凡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13FFC4B" w14:textId="71DE6A5D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医疗AI隐私计算案例设计：以联邦学习技术为核心的“技术可信 - 伦理守正”双维度教学实践</w:t>
            </w:r>
          </w:p>
        </w:tc>
      </w:tr>
      <w:tr w:rsidR="001E2CAC" w14:paraId="5D6281D0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FE5DF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49079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E8A58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李田力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9599FD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图搜索问题与A*搜索算法</w:t>
            </w:r>
          </w:p>
        </w:tc>
      </w:tr>
      <w:tr w:rsidR="001E2CAC" w14:paraId="7EB905BD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50BF9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3C2F9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8D3C09" w14:textId="1BDDCD3F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王占凤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韦良芬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6B426C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数据结构中动态规划解决多源最短路径</w:t>
            </w:r>
          </w:p>
        </w:tc>
      </w:tr>
      <w:tr w:rsidR="001E2CAC" w14:paraId="610DBA8D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CC9C4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887FF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EEAD4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李敏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敏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9FEF2E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K-means聚类算法的原理及实现</w:t>
            </w:r>
          </w:p>
        </w:tc>
      </w:tr>
      <w:tr w:rsidR="001E2CAC" w14:paraId="15F64CC5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D3467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6C5EC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F9EF62" w14:textId="101EECC3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孙喜涛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李馨彤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2FCA12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项目管理中的沟通模型</w:t>
            </w:r>
          </w:p>
        </w:tc>
      </w:tr>
      <w:tr w:rsidR="001E2CAC" w14:paraId="4D6733CC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89F8E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06C77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苏州工学院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0BDCF1" w14:textId="1F82B0FE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严卫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邢晓双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钱振江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E6A26D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人工智能面试中的伦理突围：隐私保护与就业公平的协同治理</w:t>
            </w:r>
          </w:p>
        </w:tc>
      </w:tr>
      <w:tr w:rsidR="001E2CAC" w14:paraId="58323CF1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279FC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88139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华中科技大学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850C1E" w14:textId="22301CE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江敏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李赤松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609178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数独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9宫格的解题方法和技巧</w:t>
            </w:r>
          </w:p>
        </w:tc>
      </w:tr>
      <w:tr w:rsidR="001E2CAC" w14:paraId="6D854158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F08F9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F97C9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中国地质大学（武汉）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3E2BC79" w14:textId="105B8E1C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邱芹军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田苗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陶留锋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吴麒瑞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刘郑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吴亮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谢忠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陈建国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张雨昂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ABA628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智能地质信息处理与服务关键技术及应用</w:t>
            </w:r>
          </w:p>
        </w:tc>
      </w:tr>
      <w:tr w:rsidR="001E2CAC" w14:paraId="77B76E14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14CFE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41217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武汉轻工大学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EECE1D" w14:textId="64872A2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蒋丽华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胡婧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000D9D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冯·诺依曼体系结构中的科技自主与系统思维</w:t>
            </w:r>
          </w:p>
        </w:tc>
      </w:tr>
      <w:tr w:rsidR="001E2CAC" w14:paraId="1F4D00F0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71DF4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FDAEA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武汉纺织大学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5CED99" w14:textId="089B1834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崔树芹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胡新荣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李敏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172E28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衣彩智绘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：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有效边表算法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在服装图案填充中的实践</w:t>
            </w:r>
          </w:p>
        </w:tc>
      </w:tr>
      <w:tr w:rsidR="001E2CAC" w14:paraId="74D4F172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744BC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B4F91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武昌工学院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E3A8844" w14:textId="5FBD703C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李娟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赵万雄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陈菊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80317A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数据编码中的智慧：哈夫曼树的形式模型和构建算法</w:t>
            </w:r>
          </w:p>
        </w:tc>
      </w:tr>
      <w:tr w:rsidR="001E2CAC" w14:paraId="3F4D5A09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410993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D0BA8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赣南医科大学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48AF0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汪建梅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C4F8FF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心衰患者特征数据分析及发作风险预测</w:t>
            </w:r>
          </w:p>
        </w:tc>
      </w:tr>
      <w:tr w:rsidR="001E2CAC" w14:paraId="63C6FBE6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DFC01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1DF9E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南昌师范学院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1704FD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徐新爱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5A3B7A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数字诗意算法的形式模型与算法</w:t>
            </w:r>
          </w:p>
        </w:tc>
      </w:tr>
      <w:tr w:rsidR="001E2CAC" w14:paraId="38AED591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0E3F2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D4D82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华南师范大学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8A41F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徐清振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，周彩霞，贾小硕，蒋运承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4BF9D3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基于案例教学三形态的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课程思政建设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探索与实践</w:t>
            </w:r>
          </w:p>
        </w:tc>
      </w:tr>
      <w:tr w:rsidR="001E2CAC" w14:paraId="55818A7B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2954B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lastRenderedPageBreak/>
              <w:t>41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8E9B7F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广东东软学院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5B2C5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林瑾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A39293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存储系统思政案例</w:t>
            </w:r>
            <w:proofErr w:type="gramEnd"/>
          </w:p>
        </w:tc>
      </w:tr>
      <w:tr w:rsidR="001E2CAC" w14:paraId="1539E0BB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10AA82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3E24573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桂林理工大学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FFB7A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刘汉英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25A7B0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析取范式编织完美课表</w:t>
            </w:r>
          </w:p>
        </w:tc>
      </w:tr>
      <w:tr w:rsidR="001E2CAC" w14:paraId="14288786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42781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A536A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E6D5324" w14:textId="55F3C5D9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唐健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吴佳林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韦海兰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23E32B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生成式AI生成内容的公平性与责任机制</w:t>
            </w:r>
          </w:p>
        </w:tc>
      </w:tr>
      <w:tr w:rsidR="001E2CAC" w14:paraId="3857AEAF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03A7E7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555B5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6E10B9" w14:textId="6E685746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唐健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吴佳林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穆怡昕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王佳明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吴江妮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CD7CD8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从范式规范化看数据完整与社会诚信——以第三范式为例</w:t>
            </w:r>
          </w:p>
        </w:tc>
      </w:tr>
      <w:tr w:rsidR="001E2CAC" w14:paraId="1DF6ACE8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D9770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23D20B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DA998F" w14:textId="2137741E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唐健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韦海兰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吴佳林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3B7687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隐私守护医疗智能先锋—基于联邦学习的肺炎X光影像分类系统</w:t>
            </w:r>
          </w:p>
        </w:tc>
      </w:tr>
      <w:tr w:rsidR="001E2CAC" w14:paraId="33718566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E3F4C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CFCF8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3CC0023" w14:textId="3CE8B271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蒋琦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孙庆庆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王明泉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谢玉忠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盘海玲</w:t>
            </w:r>
            <w:proofErr w:type="gramEnd"/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李民谣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73F358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贪心法的形式模型与算法应用</w:t>
            </w:r>
          </w:p>
        </w:tc>
      </w:tr>
      <w:tr w:rsidR="001E2CAC" w14:paraId="58C85F21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44381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8EDA9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114BB2" w14:textId="413F6D83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静海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刘琼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卢天桦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孙庆庆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6AD0E2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软件生命周期与“可持续发展”</w:t>
            </w:r>
          </w:p>
        </w:tc>
      </w:tr>
      <w:tr w:rsidR="001E2CAC" w14:paraId="096032B7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1BECB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55A721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4AE5E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吴江妮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52051C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AI驱动测试中的算法偏见检测与伦理验证</w:t>
            </w:r>
          </w:p>
        </w:tc>
      </w:tr>
      <w:tr w:rsidR="001E2CAC" w14:paraId="1EE46E4A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76702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49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B3183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238A7D" w14:textId="57547500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张胜楠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廖艳兰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周远文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赵海亮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阳凯凡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孙庆庆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607A02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数字逻辑中的竞争与冒险</w:t>
            </w:r>
          </w:p>
        </w:tc>
      </w:tr>
      <w:tr w:rsidR="001E2CAC" w14:paraId="47A29390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168D7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50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D37F48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3954EBE" w14:textId="12DCAFC4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张丽娜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于跃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韦海兰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卢天桦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FB0602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协同过滤算法构建精准用户兴趣模型</w:t>
            </w:r>
          </w:p>
        </w:tc>
      </w:tr>
      <w:tr w:rsidR="001E2CAC" w14:paraId="6BCF62D8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3F39A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B1F30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651C56" w14:textId="5DEB8F83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谭仁扬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曹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世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博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FF9FAB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主成分分析法（PCA）与国产LLM的协同应用——基于DeepSeek的高维数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据降维与思政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融合教学案例</w:t>
            </w:r>
          </w:p>
        </w:tc>
      </w:tr>
      <w:tr w:rsidR="001E2CAC" w14:paraId="7F19419E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2E853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848E0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西安电子科技大学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16583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荣政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4081A6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基于人-机协同的数组应用之排序和查找</w:t>
            </w:r>
          </w:p>
        </w:tc>
      </w:tr>
      <w:tr w:rsidR="001E2CAC" w14:paraId="037443D1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BE0062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2998B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重庆科技大学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5B41E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符玥，杨怡康，刘玉川，刘博文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7ACD9DC" w14:textId="29BE98BD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“互联网+”背景下C语言程序设计课程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思政教学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案例</w:t>
            </w:r>
          </w:p>
        </w:tc>
      </w:tr>
      <w:tr w:rsidR="001E2CAC" w14:paraId="318FE412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C6A64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DDA66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C181CC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唐甜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5F3DA5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AI赋能求最优解的模拟退火形式模型与算法</w:t>
            </w:r>
          </w:p>
        </w:tc>
      </w:tr>
      <w:tr w:rsidR="001E2CAC" w14:paraId="067F7128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01C335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55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F363F9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502FA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张文辉，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王慧娇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42B4BAC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基于一阶电路动态模型类比的可信AI建模与分析</w:t>
            </w:r>
          </w:p>
        </w:tc>
      </w:tr>
      <w:tr w:rsidR="001E2CAC" w14:paraId="5838A020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C7690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DF9F9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4DB12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  <w:t>郑虹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799785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图像空域增强中的线性平滑滤波</w:t>
            </w:r>
          </w:p>
        </w:tc>
      </w:tr>
      <w:tr w:rsidR="001E2CAC" w14:paraId="241ACF2F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CB666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2D0DE3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8470B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张馨匀，罗笑南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FF560D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广度优先搜索（BFS）的形式模型与算法</w:t>
            </w:r>
          </w:p>
        </w:tc>
      </w:tr>
      <w:tr w:rsidR="001E2CAC" w14:paraId="1A555783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A6CC5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1F105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C14047" w14:textId="6272921F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黄宏军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刘平山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张纪元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1E7520E" w14:textId="7E05590E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基于TF-IDF的“中国风”歌词隐藏文化意象探索</w:t>
            </w:r>
          </w:p>
        </w:tc>
      </w:tr>
      <w:tr w:rsidR="001E2CAC" w14:paraId="12EAA0CB" w14:textId="77777777" w:rsidTr="000D3B26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75A5BE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4F941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734AAC" w14:textId="4B863950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杨群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雷金羡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苏雯洁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96472C1" w14:textId="46290644" w:rsidR="001E2CAC" w:rsidRDefault="00511CE5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“</w:t>
            </w:r>
            <w:r w:rsidR="00000000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金铲铲之战”棋子系统：面向对象程序设计</w:t>
            </w:r>
            <w:proofErr w:type="gramStart"/>
            <w:r w:rsidR="00000000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与思政育人</w:t>
            </w:r>
            <w:proofErr w:type="gramEnd"/>
            <w:r w:rsidR="00000000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实践</w:t>
            </w:r>
          </w:p>
        </w:tc>
      </w:tr>
    </w:tbl>
    <w:p w14:paraId="095F46B9" w14:textId="77777777" w:rsidR="001E2CAC" w:rsidRDefault="001E2CAC"/>
    <w:p w14:paraId="5B4327E0" w14:textId="77777777" w:rsidR="001E2CAC" w:rsidRDefault="00000000">
      <w:pPr>
        <w:ind w:firstLineChars="2100" w:firstLine="5903"/>
      </w:pPr>
      <w:r>
        <w:rPr>
          <w:rFonts w:hint="eastAsia"/>
          <w:b/>
          <w:bCs/>
          <w:sz w:val="28"/>
          <w:szCs w:val="28"/>
        </w:rPr>
        <w:t>三等奖</w:t>
      </w:r>
    </w:p>
    <w:tbl>
      <w:tblPr>
        <w:tblW w:w="137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56"/>
        <w:gridCol w:w="2645"/>
        <w:gridCol w:w="4819"/>
        <w:gridCol w:w="5259"/>
      </w:tblGrid>
      <w:tr w:rsidR="001E2CAC" w14:paraId="2ACAD19A" w14:textId="77777777" w:rsidTr="00A515A7">
        <w:trPr>
          <w:trHeight w:val="510"/>
        </w:trPr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nil"/>
            </w:tcBorders>
            <w:shd w:val="clear" w:color="auto" w:fill="FFFFFF"/>
            <w:noWrap/>
            <w:vAlign w:val="center"/>
          </w:tcPr>
          <w:p w14:paraId="7370F5DE" w14:textId="18B7CE16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4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E77E65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所在单位</w:t>
            </w:r>
          </w:p>
        </w:tc>
        <w:tc>
          <w:tcPr>
            <w:tcW w:w="48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756AB8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作者</w:t>
            </w:r>
          </w:p>
        </w:tc>
        <w:tc>
          <w:tcPr>
            <w:tcW w:w="5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noWrap/>
            <w:vAlign w:val="center"/>
          </w:tcPr>
          <w:p w14:paraId="0239849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教学案例名称</w:t>
            </w:r>
          </w:p>
        </w:tc>
      </w:tr>
      <w:tr w:rsidR="001E2CAC" w14:paraId="4538F1E6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BF5BC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F207B9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陆军工程大学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E09330" w14:textId="5C712398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谢晓宇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刘斌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张所娟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靳大尉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DCF168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索引与优化</w:t>
            </w:r>
          </w:p>
        </w:tc>
      </w:tr>
      <w:tr w:rsidR="001E2CAC" w14:paraId="1CB8EE3D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2C649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BE45B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火箭军工程大学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AF7930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张越，陈菁，卫珍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21554A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银行卡号校验算法</w:t>
            </w:r>
          </w:p>
        </w:tc>
      </w:tr>
      <w:tr w:rsidR="001E2CAC" w14:paraId="6D016E5A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3A5EF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6B314D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北京化工大学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BE2E0A" w14:textId="1DF1643B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李芳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刘晔宁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200F02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操作系统同步机制中的生产者-消费者问题</w:t>
            </w:r>
          </w:p>
        </w:tc>
      </w:tr>
      <w:tr w:rsidR="001E2CAC" w14:paraId="328DE26C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57BFC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158D4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大连外国语大学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281637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王超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23032B7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一元线性回归模型与算法实现——融入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课程思政</w:t>
            </w:r>
            <w:proofErr w:type="gramEnd"/>
          </w:p>
        </w:tc>
      </w:tr>
      <w:tr w:rsidR="001E2CAC" w14:paraId="4AD25855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4255E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4CBAF4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晋中信息学院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EB890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马锦辉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E406C0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求最小生成树的Prim形式模型与算法</w:t>
            </w:r>
          </w:p>
        </w:tc>
      </w:tr>
      <w:tr w:rsidR="001E2CAC" w14:paraId="64445F9E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73B40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9F5B06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晋中信息学院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FEBA732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张苗苗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B30A21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数码管的动态显示</w:t>
            </w:r>
          </w:p>
        </w:tc>
      </w:tr>
      <w:tr w:rsidR="001E2CAC" w14:paraId="6089D17F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FC019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B4A8E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齐鲁工业大学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B0549D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胡春雨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A492988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进程同步</w:t>
            </w:r>
          </w:p>
        </w:tc>
      </w:tr>
      <w:tr w:rsidR="001E2CAC" w14:paraId="55A48ED7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D33B9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CD2D4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青岛农业大学海都学院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83A3B2B" w14:textId="163D1310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王振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李学鹏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刘效伯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CBA2AA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二维码的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生成与校验</w:t>
            </w:r>
          </w:p>
        </w:tc>
      </w:tr>
      <w:tr w:rsidR="001E2CAC" w14:paraId="3DBA75B4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09ECC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30F669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山东华宇工学院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7426B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赵兴娜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A7F4251" w14:textId="77777777" w:rsidR="001E2CAC" w:rsidRDefault="00000000">
            <w:pPr>
              <w:widowControl/>
              <w:spacing w:after="220"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外部通讯平板读卡器设计</w:t>
            </w:r>
          </w:p>
        </w:tc>
      </w:tr>
      <w:tr w:rsidR="001E2CAC" w14:paraId="4591A6B5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432D52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561DF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山东华宇工学院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9175B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张艳军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7374AD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白盒测试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中的逻辑覆盖法</w:t>
            </w:r>
          </w:p>
        </w:tc>
      </w:tr>
      <w:tr w:rsidR="001E2CAC" w14:paraId="4C007ABD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9AB3F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1AA2FB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山东华宇工学院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108BE3" w14:textId="530438CE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郝萍萍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刘文秀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415D21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数据库索引</w:t>
            </w:r>
          </w:p>
        </w:tc>
      </w:tr>
      <w:tr w:rsidR="001E2CAC" w14:paraId="0624ADEB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EFBB1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8B0F6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山东华宇工学院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03047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韩玉宁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7C691B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微型计算机的接口概念和控制原理</w:t>
            </w:r>
          </w:p>
        </w:tc>
      </w:tr>
      <w:tr w:rsidR="001E2CAC" w14:paraId="71578728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23763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8FEB5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山东华宇工学院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821A84D" w14:textId="798A4F05" w:rsidR="001E2CAC" w:rsidRDefault="00122541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 w:rsidRPr="00122541">
              <w:rPr>
                <w:rFonts w:ascii="黑体" w:eastAsia="黑体" w:hAnsi="黑体" w:cs="黑体"/>
                <w:bCs/>
                <w:color w:val="000000"/>
                <w:kern w:val="0"/>
                <w:sz w:val="22"/>
                <w:lang w:bidi="ar"/>
              </w:rPr>
              <w:t>张曰花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C9578E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HTML5表单与用户交互</w:t>
            </w:r>
          </w:p>
        </w:tc>
      </w:tr>
      <w:tr w:rsidR="001E2CAC" w14:paraId="423BA954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F9C62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9EE51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安徽工程大学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004FB9" w14:textId="20178B32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包象琳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徐晓峰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刘涛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章平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严楠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B00DB9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TLS-Handshake协议的形式化分析方法</w:t>
            </w:r>
          </w:p>
        </w:tc>
      </w:tr>
      <w:tr w:rsidR="001E2CAC" w14:paraId="0FEA520A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ACA12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6E45F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淮南师范学院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8A16F71" w14:textId="56D04942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冯辉，杨子祥，朱子坤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7E1DCB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“芯魂相融：基于DeepSeek及国产超级计算机技术突破的组成原理教学与科技自强伦理观塑造”——以“计算机的运算速度”为例</w:t>
            </w:r>
          </w:p>
        </w:tc>
      </w:tr>
      <w:tr w:rsidR="001E2CAC" w14:paraId="71F74F4E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0B26A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AD58F5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8E39DF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朱兴旺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637E7C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求任意两点最短路径的Floyd形式模型与算法</w:t>
            </w:r>
          </w:p>
        </w:tc>
      </w:tr>
      <w:tr w:rsidR="001E2CAC" w14:paraId="762345E6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4DBF2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6AAE6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09FD69" w14:textId="16870378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张勇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汪先超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98B9D0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求传递闭包的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Warshall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形式模型与算法</w:t>
            </w:r>
          </w:p>
        </w:tc>
      </w:tr>
      <w:tr w:rsidR="001E2CAC" w14:paraId="473225E0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6726F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3F807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E577B8" w14:textId="0168D018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韦良芬</w:t>
            </w:r>
            <w:proofErr w:type="gramEnd"/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王占凤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11CEA9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基于“戈尼斯堡七桥问题”的计算思维教学案例设计</w:t>
            </w:r>
          </w:p>
        </w:tc>
      </w:tr>
      <w:tr w:rsidR="001E2CAC" w14:paraId="290C3512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328CB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19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711BEB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安徽信息工程学院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57112A1" w14:textId="7E53D01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余婉风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许梦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程云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91BE8F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电子作业“团伙作案”识别——应用统计学课程中“技术+思政”双轨教学模式探索</w:t>
            </w:r>
          </w:p>
        </w:tc>
      </w:tr>
      <w:tr w:rsidR="001E2CAC" w14:paraId="4A54A308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C811FD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DC8F1B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DAC8ED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徐梅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B87BF8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《C语言程序设计》趣算“鸡兔同笼”问题</w:t>
            </w:r>
          </w:p>
        </w:tc>
      </w:tr>
      <w:tr w:rsidR="001E2CAC" w14:paraId="6BAABE6B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B2184A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C6CB1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E2749D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潘屹峰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0B917C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“智”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疗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胰腺癌深度学习检测创新教学实践</w:t>
            </w:r>
          </w:p>
        </w:tc>
      </w:tr>
      <w:tr w:rsidR="001E2CAC" w14:paraId="03557902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74A0E1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lastRenderedPageBreak/>
              <w:t>22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C4C16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武汉轻工大学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58AB2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胡瑞鹏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796ADD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基于素数探索的程序设计课程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思政教学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案例设计</w:t>
            </w:r>
          </w:p>
        </w:tc>
      </w:tr>
      <w:tr w:rsidR="001E2CAC" w14:paraId="4BE8C640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59787E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0C1A0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武汉轻工大学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5C5A0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杨华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5001432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概率论与数理统计</w:t>
            </w:r>
          </w:p>
        </w:tc>
      </w:tr>
      <w:tr w:rsidR="001E2CAC" w14:paraId="6E8A995E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03EBD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8F106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南昌师范学院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9E8A7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徐新爱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F829DA4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斐波那契算法的形式模型与算法</w:t>
            </w:r>
          </w:p>
        </w:tc>
      </w:tr>
      <w:tr w:rsidR="001E2CAC" w14:paraId="0F53A8E4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B099D9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1EB877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桂林理工大学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91ADBB6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阳瑞发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74C349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并发之美——Java语言程序设计之多线程编程</w:t>
            </w:r>
          </w:p>
        </w:tc>
      </w:tr>
      <w:tr w:rsidR="001E2CAC" w14:paraId="0F3A2576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A8B336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FDA28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南宁职业技术大学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62050A4" w14:textId="741B1A1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冬雪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王彪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谢锋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陆毅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宋春胜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杜立婵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卢广兴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4A6205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人体红外传感器模块及其应用</w:t>
            </w:r>
          </w:p>
        </w:tc>
      </w:tr>
      <w:tr w:rsidR="001E2CAC" w14:paraId="3EA51C58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7B24B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380F1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柳州工学院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929FA0" w14:textId="5BAFE4E9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赖凡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苏诗涵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何川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陈善球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杨嘉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赵海敬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李俊南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黄振之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朱蕊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甘伟棋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7A07D33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快乐数检测模型与算法</w:t>
            </w:r>
          </w:p>
        </w:tc>
      </w:tr>
      <w:tr w:rsidR="001E2CAC" w14:paraId="47A59414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2F221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0895C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5320CF0" w14:textId="4430388F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莫艳云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谢玉忠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C2DF8F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KNN算法在网络异常流量检测中的应用</w:t>
            </w:r>
          </w:p>
        </w:tc>
      </w:tr>
      <w:tr w:rsidR="001E2CAC" w14:paraId="5E2FBB95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9EA039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29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49528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B968FB" w14:textId="115DBFA3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李旋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龙丹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86E496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遗传算法在个性化健康干预中的应用</w:t>
            </w:r>
          </w:p>
        </w:tc>
      </w:tr>
      <w:tr w:rsidR="001E2CAC" w14:paraId="73C622E2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D949CE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30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EB3F8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F122E5" w14:textId="2F7C5E3C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张广宇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姜加祥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李志平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4BE23E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智慧家居体验新场景</w:t>
            </w:r>
          </w:p>
        </w:tc>
      </w:tr>
      <w:tr w:rsidR="001E2CAC" w14:paraId="20202A1F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6765E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31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0DCAF0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F8C8AA9" w14:textId="23DB6E59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贾丽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谭仁扬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卢天桦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彭寒玉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阳琴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79B67AB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哈希表查找与国产LLM的协同应用——基于DeepSeek的高效数据检索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与思政融合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教学案例</w:t>
            </w:r>
          </w:p>
        </w:tc>
      </w:tr>
      <w:tr w:rsidR="001E2CAC" w14:paraId="423423C2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8E94FAF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32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AF4ECB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58752D" w14:textId="0D1CB4CD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于文才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方锦文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龙丹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957FA1A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鸿蒙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ArkUI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的新闻客户端开发</w:t>
            </w:r>
          </w:p>
        </w:tc>
      </w:tr>
      <w:tr w:rsidR="001E2CAC" w14:paraId="56A2A63E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943D151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33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B1BC18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2AA7B04" w14:textId="44EE5B45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阳凯凡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韦海兰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张胜楠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孙庆庆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龙丹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4DA65B7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进程死锁的避免-银行家算法</w:t>
            </w:r>
          </w:p>
        </w:tc>
      </w:tr>
      <w:tr w:rsidR="001E2CAC" w14:paraId="2BD9A675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C6E6E2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34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03DC500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747D2E4" w14:textId="17BD985A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覃琨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龙丹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34529CA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嵌入式系统中I2C通信协议的形式模型与实现</w:t>
            </w:r>
          </w:p>
        </w:tc>
      </w:tr>
      <w:tr w:rsidR="001E2CAC" w14:paraId="5FE74235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6EAE765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</w:rPr>
              <w:t>35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F9B429C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桂林信息科技学院，桂林理工大学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363D25A" w14:textId="5E112858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雷敬婕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邱斌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7E2A0EE" w14:textId="77777777" w:rsidR="001E2CAC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sz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活动安排问题最优求解算法</w:t>
            </w:r>
          </w:p>
        </w:tc>
      </w:tr>
      <w:tr w:rsidR="001E2CAC" w14:paraId="7B45B2C3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41C69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BB09BF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西安邮电大学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EEE6207" w14:textId="68748233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贾阳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贺炎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李亚兵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李红叶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周嘉豪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1816CE0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基于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OrangePi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 xml:space="preserve"> </w:t>
            </w:r>
            <w:proofErr w:type="spell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AIpro</w:t>
            </w:r>
            <w:proofErr w:type="spell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开发板的加热炉燃烧状态图像</w:t>
            </w: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识别</w:t>
            </w:r>
          </w:p>
        </w:tc>
      </w:tr>
      <w:tr w:rsidR="001E2CAC" w14:paraId="0E5D37D5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FEDCB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lastRenderedPageBreak/>
              <w:t>37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5F1D7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重庆文理学院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E7958A7" w14:textId="20372925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向静</w:t>
            </w:r>
            <w:r w:rsidR="00A515A7"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，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周登梅</w:t>
            </w:r>
            <w:proofErr w:type="gramEnd"/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69141E0F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函数的递归设计</w:t>
            </w:r>
          </w:p>
        </w:tc>
      </w:tr>
      <w:tr w:rsidR="001E2CAC" w14:paraId="14E7D6A0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CB5D851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FD8A6E6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8D9FF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赵红专，李润润，王涛，周旦，徐奇，章一才，王鸿静，戴逸桢，梁景辰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576BC70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面向核心专业品行培养的PPP协议课程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思政教学</w:t>
            </w:r>
            <w:proofErr w:type="gramEnd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案例设计</w:t>
            </w:r>
          </w:p>
        </w:tc>
      </w:tr>
      <w:tr w:rsidR="001E2CAC" w14:paraId="3172E64E" w14:textId="77777777" w:rsidTr="00A515A7">
        <w:trPr>
          <w:trHeight w:val="510"/>
        </w:trPr>
        <w:tc>
          <w:tcPr>
            <w:tcW w:w="10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ACFE1B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908C18E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68B2A2A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李新荣</w:t>
            </w:r>
          </w:p>
        </w:tc>
        <w:tc>
          <w:tcPr>
            <w:tcW w:w="5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0E6AD053" w14:textId="77777777" w:rsidR="001E2CAC" w:rsidRDefault="00000000">
            <w:pPr>
              <w:jc w:val="center"/>
              <w:textAlignment w:val="center"/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组件封装与应用——《哪吒2》人物性格折叠面</w:t>
            </w:r>
            <w:proofErr w:type="gramStart"/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lang w:bidi="ar"/>
              </w:rPr>
              <w:t>板展示</w:t>
            </w:r>
            <w:proofErr w:type="gramEnd"/>
          </w:p>
        </w:tc>
      </w:tr>
    </w:tbl>
    <w:p w14:paraId="19B821CD" w14:textId="77777777" w:rsidR="001E2CAC" w:rsidRDefault="001E2CAC"/>
    <w:sectPr w:rsidR="001E2C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AC"/>
    <w:rsid w:val="000D3B26"/>
    <w:rsid w:val="00122541"/>
    <w:rsid w:val="001E2CAC"/>
    <w:rsid w:val="002A1B3E"/>
    <w:rsid w:val="0034522B"/>
    <w:rsid w:val="003E2AD9"/>
    <w:rsid w:val="00511CE5"/>
    <w:rsid w:val="005B6D21"/>
    <w:rsid w:val="00A515A7"/>
    <w:rsid w:val="00CC6B9C"/>
    <w:rsid w:val="00CF2BFF"/>
    <w:rsid w:val="00F443C8"/>
    <w:rsid w:val="015C3480"/>
    <w:rsid w:val="020E3E06"/>
    <w:rsid w:val="02847D4F"/>
    <w:rsid w:val="02DC1209"/>
    <w:rsid w:val="041A2F36"/>
    <w:rsid w:val="04975E7B"/>
    <w:rsid w:val="056A57F8"/>
    <w:rsid w:val="05EA06E6"/>
    <w:rsid w:val="06055520"/>
    <w:rsid w:val="06F63900"/>
    <w:rsid w:val="07023121"/>
    <w:rsid w:val="078D1055"/>
    <w:rsid w:val="086F75C9"/>
    <w:rsid w:val="089A4646"/>
    <w:rsid w:val="089D6C67"/>
    <w:rsid w:val="09124334"/>
    <w:rsid w:val="09497E1A"/>
    <w:rsid w:val="095D6ACD"/>
    <w:rsid w:val="0AE620BB"/>
    <w:rsid w:val="0B186B99"/>
    <w:rsid w:val="0B6F107F"/>
    <w:rsid w:val="0C2A7A8F"/>
    <w:rsid w:val="0C4D7C21"/>
    <w:rsid w:val="0CC57C7C"/>
    <w:rsid w:val="0D3037CB"/>
    <w:rsid w:val="0E9C038E"/>
    <w:rsid w:val="0EFD5142"/>
    <w:rsid w:val="0F4A52C7"/>
    <w:rsid w:val="0F9811B3"/>
    <w:rsid w:val="0F9F2542"/>
    <w:rsid w:val="0FE35145"/>
    <w:rsid w:val="100219E7"/>
    <w:rsid w:val="10470292"/>
    <w:rsid w:val="108550E0"/>
    <w:rsid w:val="10A256AF"/>
    <w:rsid w:val="10E91F42"/>
    <w:rsid w:val="11276C93"/>
    <w:rsid w:val="11C24C0D"/>
    <w:rsid w:val="125A4E46"/>
    <w:rsid w:val="12AF6F40"/>
    <w:rsid w:val="13217712"/>
    <w:rsid w:val="13421B62"/>
    <w:rsid w:val="135B0E75"/>
    <w:rsid w:val="148458D3"/>
    <w:rsid w:val="15A9482E"/>
    <w:rsid w:val="16204441"/>
    <w:rsid w:val="165B4EA8"/>
    <w:rsid w:val="168B758A"/>
    <w:rsid w:val="169E79F7"/>
    <w:rsid w:val="16E01F94"/>
    <w:rsid w:val="17647796"/>
    <w:rsid w:val="17C509C6"/>
    <w:rsid w:val="18BB7EB4"/>
    <w:rsid w:val="18F27B86"/>
    <w:rsid w:val="19502AFF"/>
    <w:rsid w:val="19E228CE"/>
    <w:rsid w:val="1A367F46"/>
    <w:rsid w:val="1A8058BF"/>
    <w:rsid w:val="1B010554"/>
    <w:rsid w:val="1B03673C"/>
    <w:rsid w:val="1BD87507"/>
    <w:rsid w:val="1C8E2577"/>
    <w:rsid w:val="1CAA0778"/>
    <w:rsid w:val="1D1B6401"/>
    <w:rsid w:val="1E71779F"/>
    <w:rsid w:val="1FC73A85"/>
    <w:rsid w:val="1FD004F5"/>
    <w:rsid w:val="202076CF"/>
    <w:rsid w:val="203902BE"/>
    <w:rsid w:val="20DB1848"/>
    <w:rsid w:val="20F326ED"/>
    <w:rsid w:val="21B005DE"/>
    <w:rsid w:val="21E8421C"/>
    <w:rsid w:val="231D6147"/>
    <w:rsid w:val="257A162F"/>
    <w:rsid w:val="2749367A"/>
    <w:rsid w:val="279B3ADF"/>
    <w:rsid w:val="27D75B9B"/>
    <w:rsid w:val="29B87B25"/>
    <w:rsid w:val="2ADA0CDC"/>
    <w:rsid w:val="2ADF3CE2"/>
    <w:rsid w:val="2B5D5D70"/>
    <w:rsid w:val="2B98280F"/>
    <w:rsid w:val="2BE735BA"/>
    <w:rsid w:val="2C5B4EA4"/>
    <w:rsid w:val="2C614DF9"/>
    <w:rsid w:val="2C7D1C3D"/>
    <w:rsid w:val="2C892158"/>
    <w:rsid w:val="2C8E72AF"/>
    <w:rsid w:val="2CD258AD"/>
    <w:rsid w:val="2D205F22"/>
    <w:rsid w:val="2D35534D"/>
    <w:rsid w:val="2E61338C"/>
    <w:rsid w:val="2E652751"/>
    <w:rsid w:val="2EB67C11"/>
    <w:rsid w:val="2FDB53C0"/>
    <w:rsid w:val="2FE06D5A"/>
    <w:rsid w:val="2FF87D20"/>
    <w:rsid w:val="305F6788"/>
    <w:rsid w:val="30BC0D4E"/>
    <w:rsid w:val="30E16A06"/>
    <w:rsid w:val="31874721"/>
    <w:rsid w:val="31EB0EC6"/>
    <w:rsid w:val="3250281F"/>
    <w:rsid w:val="33305A23"/>
    <w:rsid w:val="335326A5"/>
    <w:rsid w:val="33A8172E"/>
    <w:rsid w:val="34993154"/>
    <w:rsid w:val="35F66AB0"/>
    <w:rsid w:val="36445017"/>
    <w:rsid w:val="3651018A"/>
    <w:rsid w:val="369B7657"/>
    <w:rsid w:val="36CC5A63"/>
    <w:rsid w:val="37557806"/>
    <w:rsid w:val="37BD5C4C"/>
    <w:rsid w:val="37C66C9B"/>
    <w:rsid w:val="3872233F"/>
    <w:rsid w:val="39551D3F"/>
    <w:rsid w:val="39B2191A"/>
    <w:rsid w:val="3A661D2A"/>
    <w:rsid w:val="3C597D99"/>
    <w:rsid w:val="3CED0585"/>
    <w:rsid w:val="3D031AB2"/>
    <w:rsid w:val="3D0929B2"/>
    <w:rsid w:val="3D271C45"/>
    <w:rsid w:val="3D721542"/>
    <w:rsid w:val="3EB76FF8"/>
    <w:rsid w:val="3F147FA7"/>
    <w:rsid w:val="3F1F7353"/>
    <w:rsid w:val="3F8838CF"/>
    <w:rsid w:val="3FFE7BEC"/>
    <w:rsid w:val="404C08DB"/>
    <w:rsid w:val="40AD06B3"/>
    <w:rsid w:val="42E67EAC"/>
    <w:rsid w:val="44AD6ED3"/>
    <w:rsid w:val="44C22253"/>
    <w:rsid w:val="44F3240C"/>
    <w:rsid w:val="450C3C4E"/>
    <w:rsid w:val="45116CEE"/>
    <w:rsid w:val="4553312A"/>
    <w:rsid w:val="45CA1F25"/>
    <w:rsid w:val="45DE30BD"/>
    <w:rsid w:val="46A43EC2"/>
    <w:rsid w:val="46EC2FAB"/>
    <w:rsid w:val="48D16F09"/>
    <w:rsid w:val="48D545A8"/>
    <w:rsid w:val="4A282B58"/>
    <w:rsid w:val="4A2C2908"/>
    <w:rsid w:val="4A827A02"/>
    <w:rsid w:val="4B6978CC"/>
    <w:rsid w:val="4BE345A2"/>
    <w:rsid w:val="4C1415E6"/>
    <w:rsid w:val="4D775CBF"/>
    <w:rsid w:val="4DE811F8"/>
    <w:rsid w:val="4DEF09C3"/>
    <w:rsid w:val="4E5959D6"/>
    <w:rsid w:val="4E661EA1"/>
    <w:rsid w:val="4FD317B8"/>
    <w:rsid w:val="50EA2AF2"/>
    <w:rsid w:val="51901536"/>
    <w:rsid w:val="5196078D"/>
    <w:rsid w:val="52E57838"/>
    <w:rsid w:val="530312CF"/>
    <w:rsid w:val="54213733"/>
    <w:rsid w:val="54F45305"/>
    <w:rsid w:val="56C91F59"/>
    <w:rsid w:val="57367FFD"/>
    <w:rsid w:val="582C415B"/>
    <w:rsid w:val="583F72D1"/>
    <w:rsid w:val="59282B75"/>
    <w:rsid w:val="592D1F39"/>
    <w:rsid w:val="5A320FCE"/>
    <w:rsid w:val="5AB631EC"/>
    <w:rsid w:val="5B190037"/>
    <w:rsid w:val="5BAB4CFF"/>
    <w:rsid w:val="5BD2403C"/>
    <w:rsid w:val="5C5459E8"/>
    <w:rsid w:val="5C6169BA"/>
    <w:rsid w:val="5CDA7BA2"/>
    <w:rsid w:val="5DE80ECD"/>
    <w:rsid w:val="5E9F5687"/>
    <w:rsid w:val="5EAF519E"/>
    <w:rsid w:val="5F4B64EF"/>
    <w:rsid w:val="5F5A0ACE"/>
    <w:rsid w:val="5FC8024E"/>
    <w:rsid w:val="5FDF3861"/>
    <w:rsid w:val="6238389F"/>
    <w:rsid w:val="624E47FD"/>
    <w:rsid w:val="625B38F4"/>
    <w:rsid w:val="62951F87"/>
    <w:rsid w:val="62CF1F42"/>
    <w:rsid w:val="63520F1A"/>
    <w:rsid w:val="63A14DDA"/>
    <w:rsid w:val="64693850"/>
    <w:rsid w:val="652F533E"/>
    <w:rsid w:val="65506B62"/>
    <w:rsid w:val="65D976D1"/>
    <w:rsid w:val="66014151"/>
    <w:rsid w:val="66D1294E"/>
    <w:rsid w:val="66F55242"/>
    <w:rsid w:val="672C55DE"/>
    <w:rsid w:val="67346B89"/>
    <w:rsid w:val="67595EE8"/>
    <w:rsid w:val="685C0145"/>
    <w:rsid w:val="68DD74D8"/>
    <w:rsid w:val="694330B3"/>
    <w:rsid w:val="695623E8"/>
    <w:rsid w:val="69BD514B"/>
    <w:rsid w:val="6A014E78"/>
    <w:rsid w:val="6A117F0A"/>
    <w:rsid w:val="6A1B7B8C"/>
    <w:rsid w:val="6A8032A9"/>
    <w:rsid w:val="6AB416D3"/>
    <w:rsid w:val="6AE52674"/>
    <w:rsid w:val="6B496CEB"/>
    <w:rsid w:val="6B673089"/>
    <w:rsid w:val="6B7A579F"/>
    <w:rsid w:val="6BBA58AE"/>
    <w:rsid w:val="6CCE7137"/>
    <w:rsid w:val="6D70234E"/>
    <w:rsid w:val="6DA06D26"/>
    <w:rsid w:val="6DB97DE8"/>
    <w:rsid w:val="6E245261"/>
    <w:rsid w:val="6E573888"/>
    <w:rsid w:val="6F17018B"/>
    <w:rsid w:val="6F5C4ECE"/>
    <w:rsid w:val="70231149"/>
    <w:rsid w:val="70EA57A6"/>
    <w:rsid w:val="715A65F1"/>
    <w:rsid w:val="71D13952"/>
    <w:rsid w:val="720023AB"/>
    <w:rsid w:val="720A713E"/>
    <w:rsid w:val="72702A7D"/>
    <w:rsid w:val="72A03324"/>
    <w:rsid w:val="72B92969"/>
    <w:rsid w:val="735008A6"/>
    <w:rsid w:val="735E0137"/>
    <w:rsid w:val="73966C01"/>
    <w:rsid w:val="73D6524F"/>
    <w:rsid w:val="73F04759"/>
    <w:rsid w:val="742A7349"/>
    <w:rsid w:val="756523BF"/>
    <w:rsid w:val="7596780A"/>
    <w:rsid w:val="76164D02"/>
    <w:rsid w:val="76C53359"/>
    <w:rsid w:val="7845656F"/>
    <w:rsid w:val="784E3ABE"/>
    <w:rsid w:val="787C3EEC"/>
    <w:rsid w:val="787D213D"/>
    <w:rsid w:val="78E71C0F"/>
    <w:rsid w:val="7A010B4C"/>
    <w:rsid w:val="7A0D74F1"/>
    <w:rsid w:val="7A136886"/>
    <w:rsid w:val="7AE87E01"/>
    <w:rsid w:val="7B354F51"/>
    <w:rsid w:val="7B3804BA"/>
    <w:rsid w:val="7B590472"/>
    <w:rsid w:val="7C9571EC"/>
    <w:rsid w:val="7CF3625E"/>
    <w:rsid w:val="7D26180D"/>
    <w:rsid w:val="7DD047CF"/>
    <w:rsid w:val="7F1B4387"/>
    <w:rsid w:val="7F9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EBF4A0"/>
  <w15:docId w15:val="{2DC6678C-8F3C-42BC-87AC-C7FD2BF32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2757</Words>
  <Characters>3062</Characters>
  <Application>Microsoft Office Word</Application>
  <DocSecurity>0</DocSecurity>
  <Lines>139</Lines>
  <Paragraphs>96</Paragraphs>
  <ScaleCrop>false</ScaleCrop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fengying li</cp:lastModifiedBy>
  <cp:revision>4</cp:revision>
  <dcterms:created xsi:type="dcterms:W3CDTF">2025-10-11T16:20:00Z</dcterms:created>
  <dcterms:modified xsi:type="dcterms:W3CDTF">2025-10-11T16:44:00Z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eyJoZGlkIjoiOGIxMjkwMmM4NDQ2MDM2MmE2MTJlZDJlYjdiNTBiZTQiLCJ1c2VySWQiOiI0NTA0MjY0MzkifQ==</vt:lpwstr>
  </property>
  <property fmtid="{D5CDD505-2E9C-101B-9397-08002B2CF9AE}" pid="4" name="ICV">
    <vt:lpwstr>8B961511665B469FACCB589638631AE3_12</vt:lpwstr>
  </property>
</Properties>
</file>