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93"/>
          <w:tab w:val="left" w:pos="1134"/>
          <w:tab w:val="left" w:pos="1418"/>
        </w:tabs>
        <w:spacing w:line="600" w:lineRule="exact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附件1-9</w:t>
      </w:r>
    </w:p>
    <w:bookmarkEnd w:id="0"/>
    <w:p>
      <w:pPr>
        <w:tabs>
          <w:tab w:val="left" w:pos="993"/>
          <w:tab w:val="left" w:pos="1134"/>
          <w:tab w:val="left" w:pos="1418"/>
        </w:tabs>
        <w:spacing w:line="600" w:lineRule="exact"/>
        <w:jc w:val="center"/>
        <w:rPr>
          <w:rFonts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桂林电子科技大学2022年7（至）8月政府采购意向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tabs>
          <w:tab w:val="left" w:pos="993"/>
          <w:tab w:val="left" w:pos="1134"/>
          <w:tab w:val="left" w:pos="1418"/>
        </w:tabs>
        <w:spacing w:line="600" w:lineRule="exact"/>
        <w:ind w:firstLine="480" w:firstLineChars="200"/>
        <w:rPr>
          <w:rFonts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为便于供应商及时了解政府采购信息，根据《市财政局关于开展政府采购意向公开工作的通知》等有关规定，现将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>桂林电子科技大学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2022 年 7（至）8月采购意向公开如下：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ind w:firstLine="480" w:firstLineChars="200"/>
        <w:rPr>
          <w:rFonts w:asciiTheme="minorEastAsia" w:hAnsiTheme="minorEastAsia" w:eastAsiaTheme="minorEastAsia" w:cstheme="minorEastAsia"/>
          <w:sz w:val="24"/>
          <w:szCs w:val="24"/>
        </w:rPr>
      </w:pPr>
    </w:p>
    <w:tbl>
      <w:tblPr>
        <w:tblStyle w:val="6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275"/>
        <w:gridCol w:w="2694"/>
        <w:gridCol w:w="1559"/>
        <w:gridCol w:w="1701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3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27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采购项目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269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采购需求概况</w:t>
            </w:r>
          </w:p>
        </w:tc>
        <w:tc>
          <w:tcPr>
            <w:tcW w:w="1559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预算金额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（万元）</w:t>
            </w:r>
          </w:p>
        </w:tc>
        <w:tc>
          <w:tcPr>
            <w:tcW w:w="170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预计采购时间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（填写到月）</w:t>
            </w:r>
          </w:p>
        </w:tc>
        <w:tc>
          <w:tcPr>
            <w:tcW w:w="992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color w:val="FF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4"/>
                <w:szCs w:val="24"/>
              </w:rPr>
              <w:t>1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4"/>
                <w:szCs w:val="24"/>
              </w:rPr>
              <w:t>空调采购及安装</w:t>
            </w:r>
          </w:p>
        </w:tc>
        <w:tc>
          <w:tcPr>
            <w:tcW w:w="269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color w:val="FF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4"/>
                <w:szCs w:val="24"/>
              </w:rPr>
              <w:t>两套双向3进3出（三轮车、电动车、行人）道闸，认证方式：支持一卡通、人脸识别、二维码、畅行证、身份证认证方式；需与一卡通及畅行证数据开发对接；岗亭2个；</w:t>
            </w:r>
          </w:p>
        </w:tc>
        <w:tc>
          <w:tcPr>
            <w:tcW w:w="1559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color w:val="FF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4"/>
                <w:szCs w:val="24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color w:val="FF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4"/>
                <w:szCs w:val="24"/>
              </w:rPr>
              <w:t>2021年6月</w:t>
            </w:r>
          </w:p>
        </w:tc>
        <w:tc>
          <w:tcPr>
            <w:tcW w:w="992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</w:t>
            </w:r>
          </w:p>
        </w:tc>
        <w:tc>
          <w:tcPr>
            <w:tcW w:w="127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</w:pP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</w:pP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</w:pP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</w:pPr>
          </w:p>
          <w:p>
            <w:pPr>
              <w:pStyle w:val="2"/>
              <w:ind w:firstLine="0" w:firstLineChars="0"/>
              <w:jc w:val="both"/>
            </w:pPr>
          </w:p>
        </w:tc>
        <w:tc>
          <w:tcPr>
            <w:tcW w:w="269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p>
      <w:pPr>
        <w:tabs>
          <w:tab w:val="left" w:pos="993"/>
          <w:tab w:val="left" w:pos="1134"/>
          <w:tab w:val="left" w:pos="1418"/>
        </w:tabs>
        <w:spacing w:line="600" w:lineRule="exact"/>
        <w:ind w:firstLine="480" w:firstLineChars="200"/>
        <w:rPr>
          <w:rFonts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本次公开的采购意向是本单位政府采购工作的初步安排，具体采购项目情况以相关采购公告和采购文件为准。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ind w:firstLine="720" w:firstLineChars="300"/>
        <w:jc w:val="right"/>
        <w:rPr>
          <w:rFonts w:asciiTheme="minorEastAsia" w:hAnsiTheme="minorEastAsia" w:eastAsiaTheme="minorEastAsia" w:cstheme="minorEastAsia"/>
          <w:sz w:val="24"/>
          <w:szCs w:val="24"/>
        </w:rPr>
      </w:pPr>
    </w:p>
    <w:p>
      <w:pPr>
        <w:tabs>
          <w:tab w:val="left" w:pos="993"/>
          <w:tab w:val="left" w:pos="1134"/>
          <w:tab w:val="left" w:pos="1418"/>
        </w:tabs>
        <w:spacing w:line="600" w:lineRule="exact"/>
        <w:ind w:firstLine="720" w:firstLineChars="300"/>
        <w:jc w:val="center"/>
        <w:rPr>
          <w:rFonts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                                      桂林电子科技大学</w:t>
      </w:r>
    </w:p>
    <w:p>
      <w:pPr>
        <w:tabs>
          <w:tab w:val="left" w:pos="993"/>
          <w:tab w:val="left" w:pos="1134"/>
          <w:tab w:val="left" w:pos="1418"/>
        </w:tabs>
        <w:wordWrap w:val="0"/>
        <w:spacing w:line="600" w:lineRule="exact"/>
        <w:ind w:firstLine="720" w:firstLineChars="300"/>
        <w:jc w:val="right"/>
        <w:rPr>
          <w:rFonts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2022年6月 20日  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3073" o:spid="_x0000_s3073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Ju61xDCAQAAjQMAAA4AAAAAAAAAAQAgAAAAHgEAAGRycy9lMm9Eb2MueG1sUEsF&#10;BgAAAAAGAAYAWQEAAFIFAAAAAA=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2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ViZTQ3NDJjMDkyMzUwODc5YTNjNTA4ZjE4MmY1NzQifQ=="/>
  </w:docVars>
  <w:rsids>
    <w:rsidRoot w:val="1F5A700D"/>
    <w:rsid w:val="00016258"/>
    <w:rsid w:val="00042518"/>
    <w:rsid w:val="00045A85"/>
    <w:rsid w:val="00094C3C"/>
    <w:rsid w:val="000C4DD8"/>
    <w:rsid w:val="000D5B0B"/>
    <w:rsid w:val="000E37C5"/>
    <w:rsid w:val="00131F32"/>
    <w:rsid w:val="00197D50"/>
    <w:rsid w:val="00220230"/>
    <w:rsid w:val="003079E8"/>
    <w:rsid w:val="0034460F"/>
    <w:rsid w:val="00360B44"/>
    <w:rsid w:val="003B47CF"/>
    <w:rsid w:val="0041282F"/>
    <w:rsid w:val="0042342D"/>
    <w:rsid w:val="00541339"/>
    <w:rsid w:val="00561F63"/>
    <w:rsid w:val="005911CE"/>
    <w:rsid w:val="005E27F6"/>
    <w:rsid w:val="006D2D06"/>
    <w:rsid w:val="006F6929"/>
    <w:rsid w:val="00821D27"/>
    <w:rsid w:val="008446F3"/>
    <w:rsid w:val="00871C87"/>
    <w:rsid w:val="008760FF"/>
    <w:rsid w:val="008D1686"/>
    <w:rsid w:val="008F6940"/>
    <w:rsid w:val="00905D6F"/>
    <w:rsid w:val="00984548"/>
    <w:rsid w:val="00C30419"/>
    <w:rsid w:val="00C433C0"/>
    <w:rsid w:val="00CA74DA"/>
    <w:rsid w:val="00D85B72"/>
    <w:rsid w:val="00DC5417"/>
    <w:rsid w:val="00DE46A9"/>
    <w:rsid w:val="00E35C49"/>
    <w:rsid w:val="00E663A7"/>
    <w:rsid w:val="00E9132F"/>
    <w:rsid w:val="00EC1EA0"/>
    <w:rsid w:val="00F45F01"/>
    <w:rsid w:val="00FB4787"/>
    <w:rsid w:val="01744ABA"/>
    <w:rsid w:val="01B813C0"/>
    <w:rsid w:val="03402908"/>
    <w:rsid w:val="0A5D2DED"/>
    <w:rsid w:val="0CC65A56"/>
    <w:rsid w:val="15CC24B6"/>
    <w:rsid w:val="19455018"/>
    <w:rsid w:val="1DCA1309"/>
    <w:rsid w:val="1F5A700D"/>
    <w:rsid w:val="2060086C"/>
    <w:rsid w:val="208E0F11"/>
    <w:rsid w:val="2BA73D54"/>
    <w:rsid w:val="2F3E4943"/>
    <w:rsid w:val="30EE41D2"/>
    <w:rsid w:val="358A185B"/>
    <w:rsid w:val="361158B4"/>
    <w:rsid w:val="3A3C687D"/>
    <w:rsid w:val="5D375328"/>
    <w:rsid w:val="60540FE8"/>
    <w:rsid w:val="625E019A"/>
    <w:rsid w:val="67EA1F69"/>
    <w:rsid w:val="686F6B46"/>
    <w:rsid w:val="69023311"/>
    <w:rsid w:val="6B152BE9"/>
    <w:rsid w:val="6CB93334"/>
    <w:rsid w:val="72C13726"/>
    <w:rsid w:val="73E94EF9"/>
    <w:rsid w:val="756F0552"/>
    <w:rsid w:val="77350B5D"/>
    <w:rsid w:val="7E607330"/>
    <w:rsid w:val="7F240FC4"/>
    <w:rsid w:val="7F8D7B4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spacing w:before="240"/>
      <w:ind w:firstLine="425" w:firstLineChars="177"/>
      <w:jc w:val="left"/>
      <w:outlineLvl w:val="3"/>
    </w:pPr>
    <w:rPr>
      <w:rFonts w:ascii="宋体" w:hAnsi="宋体"/>
      <w:sz w:val="24"/>
      <w:szCs w:val="2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  <w:lang w:bidi="mn-Mong-CN"/>
    </w:rPr>
  </w:style>
  <w:style w:type="character" w:customStyle="1" w:styleId="8">
    <w:name w:val="页眉 Char"/>
    <w:basedOn w:val="7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288</Words>
  <Characters>304</Characters>
  <Lines>2</Lines>
  <Paragraphs>1</Paragraphs>
  <TotalTime>0</TotalTime>
  <ScaleCrop>false</ScaleCrop>
  <LinksUpToDate>false</LinksUpToDate>
  <CharactersWithSpaces>353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2020-12-29T01:07:00Z</dcterms:created>
  <dc:creator>Administrator</dc:creator>
  <cp:lastModifiedBy>霞</cp:lastModifiedBy>
  <dcterms:modified xsi:type="dcterms:W3CDTF">2022-06-28T08:38:09Z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EB09EBF86005405D85CD49E94A3BDF05</vt:lpwstr>
  </property>
</Properties>
</file>