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93"/>
          <w:tab w:val="left" w:pos="1134"/>
          <w:tab w:val="left" w:pos="1418"/>
        </w:tabs>
        <w:spacing w:line="60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6-4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jc w:val="center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桂林电子科技大学2021年  （至）  月政府采购意向（模板）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</w:p>
    <w:bookmarkEnd w:id="0"/>
    <w:p>
      <w:pPr>
        <w:tabs>
          <w:tab w:val="left" w:pos="993"/>
          <w:tab w:val="left" w:pos="1134"/>
          <w:tab w:val="left" w:pos="1418"/>
        </w:tabs>
        <w:spacing w:line="600" w:lineRule="exact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为便于供应商及时了解政府采购信息，根据《市财政局关于开展政府采购意向公开工作的通知》等有关规定，现将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>桂林电子科技大学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2021 年   （至   月采购意向公开如下：</w:t>
      </w:r>
    </w:p>
    <w:tbl>
      <w:tblPr>
        <w:tblStyle w:val="6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694"/>
        <w:gridCol w:w="1559"/>
        <w:gridCol w:w="1701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采购需求概况</w:t>
            </w: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（万元）</w:t>
            </w: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（填写到月）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cs="宋体"/>
                <w:color w:val="000000"/>
                <w:sz w:val="27"/>
                <w:szCs w:val="27"/>
              </w:rPr>
            </w:pPr>
            <w:r>
              <w:rPr>
                <w:rFonts w:ascii="仿宋" w:hAnsi="仿宋"/>
                <w:color w:val="000000"/>
                <w:sz w:val="27"/>
                <w:szCs w:val="27"/>
              </w:rPr>
              <w:t>C综合实训系统</w:t>
            </w: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 w:ascii="仿宋" w:hAnsi="仿宋" w:cs="宋体"/>
                <w:color w:val="000000"/>
                <w:sz w:val="18"/>
                <w:szCs w:val="18"/>
              </w:rPr>
            </w:pPr>
            <w:r>
              <w:rPr>
                <w:rFonts w:ascii="仿宋" w:hAnsi="仿宋"/>
                <w:color w:val="000000"/>
                <w:sz w:val="18"/>
                <w:szCs w:val="18"/>
              </w:rPr>
              <w:t>一、PLC控制系统 1套 可编程控制器套件 1）1个24 V/8 A 标准电源, 输入: 120/230 V AC,输出: 24 V DC/8 A 2）▲控制器CPU , 工作存储器 1 MB（用户程序）, 5 MB（数据），通讯口1：PROFINET IRT 接口，带 2个交换机接口，通讯口2：以太网接口，通讯口3：ROFIBUS DP 接口，需配置存储卡； 3）1个 数字量输入模块 DI32 x 24V DC, 32通道 4）1个 数字量输出模块 DQ 32 x 24VDC/0.5A; 32通道 5）1个 模拟量输入模块 AI 8 x U/I/RTD/TC; 8通道 6）1个 模拟量输出模块 AQ 4 x U/I ST; 4 通道 7）安装导轨, 482 mm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" w:hAnsi="仿宋" w:cs="宋体"/>
                <w:color w:val="000000"/>
                <w:sz w:val="27"/>
                <w:szCs w:val="27"/>
              </w:rPr>
            </w:pPr>
            <w:r>
              <w:rPr>
                <w:rFonts w:ascii="仿宋" w:hAnsi="仿宋"/>
                <w:color w:val="000000"/>
                <w:sz w:val="27"/>
                <w:szCs w:val="27"/>
              </w:rPr>
              <w:t>193.8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" w:hAnsi="仿宋" w:cs="宋体"/>
                <w:color w:val="000000"/>
                <w:sz w:val="27"/>
                <w:szCs w:val="27"/>
              </w:rPr>
            </w:pPr>
            <w:r>
              <w:rPr>
                <w:rFonts w:ascii="仿宋" w:hAnsi="仿宋"/>
                <w:color w:val="000000"/>
                <w:sz w:val="27"/>
                <w:szCs w:val="27"/>
              </w:rPr>
              <w:t>2021年0</w:t>
            </w:r>
            <w:r>
              <w:rPr>
                <w:rFonts w:hint="eastAsia" w:ascii="仿宋" w:hAnsi="仿宋"/>
                <w:color w:val="000000"/>
                <w:sz w:val="27"/>
                <w:szCs w:val="27"/>
              </w:rPr>
              <w:t>7</w:t>
            </w:r>
            <w:r>
              <w:rPr>
                <w:rFonts w:ascii="仿宋" w:hAnsi="仿宋"/>
                <w:color w:val="000000"/>
                <w:sz w:val="27"/>
                <w:szCs w:val="27"/>
              </w:rPr>
              <w:t>月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4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600" w:lineRule="exact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="720" w:firstLineChars="300"/>
        <w:jc w:val="center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                         桂林电子科技大学</w:t>
      </w:r>
    </w:p>
    <w:p>
      <w:pPr>
        <w:tabs>
          <w:tab w:val="left" w:pos="993"/>
          <w:tab w:val="left" w:pos="1134"/>
          <w:tab w:val="left" w:pos="1418"/>
        </w:tabs>
        <w:wordWrap w:val="0"/>
        <w:spacing w:line="600" w:lineRule="exact"/>
        <w:ind w:firstLine="720" w:firstLineChars="300"/>
        <w:jc w:val="right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2021年5月 </w:t>
      </w:r>
      <w:r>
        <w:rPr>
          <w:rFonts w:asciiTheme="minorEastAsia" w:hAnsiTheme="minorEastAsia" w:eastAsiaTheme="minorEastAsia" w:cstheme="minorEastAsia"/>
          <w:sz w:val="24"/>
          <w:szCs w:val="24"/>
        </w:rPr>
        <w:t>24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日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3073" o:spid="_x0000_s3073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ViZTQ3NDJjMDkyMzUwODc5YTNjNTA4ZjE4MmY1NzQifQ=="/>
  </w:docVars>
  <w:rsids>
    <w:rsidRoot w:val="1F5A700D"/>
    <w:rsid w:val="00016258"/>
    <w:rsid w:val="000333DA"/>
    <w:rsid w:val="00042518"/>
    <w:rsid w:val="00045A85"/>
    <w:rsid w:val="00094C3C"/>
    <w:rsid w:val="000D5B0B"/>
    <w:rsid w:val="000E37C5"/>
    <w:rsid w:val="00131F32"/>
    <w:rsid w:val="00197D50"/>
    <w:rsid w:val="00215BEE"/>
    <w:rsid w:val="00220230"/>
    <w:rsid w:val="00255C9D"/>
    <w:rsid w:val="002A177B"/>
    <w:rsid w:val="003079E8"/>
    <w:rsid w:val="00360B44"/>
    <w:rsid w:val="003632DC"/>
    <w:rsid w:val="003E572E"/>
    <w:rsid w:val="0041282F"/>
    <w:rsid w:val="0042342D"/>
    <w:rsid w:val="0043481D"/>
    <w:rsid w:val="004C4D52"/>
    <w:rsid w:val="00541339"/>
    <w:rsid w:val="00561F63"/>
    <w:rsid w:val="0057544C"/>
    <w:rsid w:val="005911CE"/>
    <w:rsid w:val="005E014C"/>
    <w:rsid w:val="005E27F6"/>
    <w:rsid w:val="006D2D06"/>
    <w:rsid w:val="006F6929"/>
    <w:rsid w:val="008446F3"/>
    <w:rsid w:val="00871C87"/>
    <w:rsid w:val="008F6940"/>
    <w:rsid w:val="00905D6F"/>
    <w:rsid w:val="00984548"/>
    <w:rsid w:val="009E4A49"/>
    <w:rsid w:val="00C30419"/>
    <w:rsid w:val="00C433C0"/>
    <w:rsid w:val="00CA74DA"/>
    <w:rsid w:val="00CC382A"/>
    <w:rsid w:val="00D85B72"/>
    <w:rsid w:val="00DA67E1"/>
    <w:rsid w:val="00E35C49"/>
    <w:rsid w:val="00E663A7"/>
    <w:rsid w:val="00E9132F"/>
    <w:rsid w:val="00EC1EA0"/>
    <w:rsid w:val="00FB4787"/>
    <w:rsid w:val="01744ABA"/>
    <w:rsid w:val="01B813C0"/>
    <w:rsid w:val="0A5D2DED"/>
    <w:rsid w:val="0CC65A56"/>
    <w:rsid w:val="15CC24B6"/>
    <w:rsid w:val="19455018"/>
    <w:rsid w:val="1DCA1309"/>
    <w:rsid w:val="1F5A700D"/>
    <w:rsid w:val="2060086C"/>
    <w:rsid w:val="2BA73D54"/>
    <w:rsid w:val="2F3E4943"/>
    <w:rsid w:val="30EE41D2"/>
    <w:rsid w:val="358A185B"/>
    <w:rsid w:val="361158B4"/>
    <w:rsid w:val="3A3C687D"/>
    <w:rsid w:val="5D375328"/>
    <w:rsid w:val="60540FE8"/>
    <w:rsid w:val="625E019A"/>
    <w:rsid w:val="67EA1F69"/>
    <w:rsid w:val="686F6B46"/>
    <w:rsid w:val="69023311"/>
    <w:rsid w:val="6B152BE9"/>
    <w:rsid w:val="6C9E09EF"/>
    <w:rsid w:val="6CB93334"/>
    <w:rsid w:val="72C13726"/>
    <w:rsid w:val="73E94EF9"/>
    <w:rsid w:val="756F0552"/>
    <w:rsid w:val="77350B5D"/>
    <w:rsid w:val="7E607330"/>
    <w:rsid w:val="7F240FC4"/>
    <w:rsid w:val="7F8D7B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="240"/>
      <w:ind w:firstLine="425" w:firstLineChars="177"/>
      <w:jc w:val="left"/>
      <w:outlineLvl w:val="3"/>
    </w:pPr>
    <w:rPr>
      <w:rFonts w:ascii="宋体" w:hAnsi="宋体"/>
      <w:sz w:val="24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lang w:bidi="mn-Mong-CN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411</Words>
  <Characters>506</Characters>
  <Lines>4</Lines>
  <Paragraphs>1</Paragraphs>
  <TotalTime>46</TotalTime>
  <ScaleCrop>false</ScaleCrop>
  <LinksUpToDate>false</LinksUpToDate>
  <CharactersWithSpaces>624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2020-12-29T01:07:00Z</dcterms:created>
  <dc:creator>Administrator</dc:creator>
  <cp:lastModifiedBy>霞</cp:lastModifiedBy>
  <dcterms:modified xsi:type="dcterms:W3CDTF">2022-06-28T08:38:44Z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E135648324424A43B9BF28E66547A8AC</vt:lpwstr>
  </property>
</Properties>
</file>