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both"/>
        <w:textAlignment w:val="auto"/>
        <w:outlineLvl w:val="0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outlineLvl w:val="0"/>
        <w:rPr>
          <w:rFonts w:hint="eastAsia" w:ascii="方正小标宋_GBK" w:hAnsi="方正小标宋_GBK" w:eastAsia="方正小标宋_GBK" w:cs="方正小标宋_GBK"/>
          <w:b w:val="0"/>
          <w:bCs w:val="0"/>
          <w:sz w:val="18"/>
          <w:szCs w:val="18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  <w:lang w:val="en-US" w:eastAsia="zh-CN"/>
        </w:rPr>
        <w:t>“弘扬五四精神，传承家国情怀”</w:t>
      </w:r>
      <w:bookmarkStart w:id="0" w:name="_Toc2531"/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  <w:lang w:eastAsia="zh-CN"/>
        </w:rPr>
        <w:t>书画大赛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  <w:lang w:val="en-US" w:eastAsia="zh-CN"/>
        </w:rPr>
        <w:t>作品信息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</w:rPr>
        <w:t>表</w:t>
      </w:r>
      <w:bookmarkEnd w:id="0"/>
    </w:p>
    <w:tbl>
      <w:tblPr>
        <w:tblStyle w:val="2"/>
        <w:tblW w:w="85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3"/>
        <w:gridCol w:w="697"/>
        <w:gridCol w:w="57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278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Times New Roman"/>
                <w:b/>
                <w:bCs/>
                <w:color w:val="000000"/>
                <w:sz w:val="28"/>
                <w:szCs w:val="28"/>
              </w:rPr>
            </w:pPr>
            <w:bookmarkStart w:id="1" w:name="_Hlk45754691"/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28"/>
                <w:szCs w:val="28"/>
              </w:rPr>
              <w:t>作品名称</w:t>
            </w:r>
          </w:p>
        </w:tc>
        <w:tc>
          <w:tcPr>
            <w:tcW w:w="5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560" w:firstLineChars="200"/>
              <w:jc w:val="center"/>
              <w:textAlignment w:val="auto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278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28"/>
                <w:szCs w:val="28"/>
                <w:lang w:val="en-US" w:eastAsia="zh-CN"/>
              </w:rPr>
              <w:t>作者姓名、学号</w:t>
            </w:r>
          </w:p>
        </w:tc>
        <w:tc>
          <w:tcPr>
            <w:tcW w:w="57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560" w:firstLineChars="200"/>
              <w:jc w:val="center"/>
              <w:textAlignment w:val="auto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20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28"/>
                <w:szCs w:val="28"/>
              </w:rPr>
              <w:t>类别</w:t>
            </w:r>
          </w:p>
        </w:tc>
        <w:tc>
          <w:tcPr>
            <w:tcW w:w="643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960" w:firstLineChars="200"/>
              <w:jc w:val="center"/>
              <w:textAlignment w:val="auto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48"/>
                <w:szCs w:val="28"/>
              </w:rPr>
              <w:sym w:font="Wingdings 2" w:char="F02A"/>
            </w: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美术作品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</w:rPr>
              <w:t xml:space="preserve">     </w:t>
            </w:r>
            <w:r>
              <w:rPr>
                <w:rFonts w:ascii="Times New Roman" w:hAnsi="Times New Roman" w:eastAsia="仿宋_GB2312" w:cs="Times New Roman"/>
                <w:color w:val="000000"/>
                <w:sz w:val="48"/>
                <w:szCs w:val="28"/>
              </w:rPr>
              <w:sym w:font="Wingdings 2" w:char="F02A"/>
            </w: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书法作品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9" w:hRule="atLeast"/>
          <w:jc w:val="center"/>
        </w:trPr>
        <w:tc>
          <w:tcPr>
            <w:tcW w:w="20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ascii="Times New Roman" w:hAnsi="Times New Roman" w:eastAsia="仿宋_GB2312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28"/>
                <w:szCs w:val="28"/>
              </w:rPr>
              <w:t>作品说明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ascii="Times New Roman" w:hAnsi="Times New Roman" w:eastAsia="仿宋_GB2312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28"/>
                <w:szCs w:val="28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28"/>
                <w:szCs w:val="28"/>
                <w:lang w:val="en-US" w:eastAsia="zh-CN"/>
              </w:rPr>
              <w:t>100-200字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28"/>
                <w:szCs w:val="28"/>
              </w:rPr>
              <w:t>）</w:t>
            </w:r>
          </w:p>
        </w:tc>
        <w:tc>
          <w:tcPr>
            <w:tcW w:w="643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ind w:firstLine="560" w:firstLineChars="200"/>
              <w:jc w:val="center"/>
              <w:textAlignment w:val="auto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20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28"/>
                <w:szCs w:val="28"/>
              </w:rPr>
              <w:t>联系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28"/>
                <w:szCs w:val="28"/>
                <w:lang w:val="en-US" w:eastAsia="zh-CN"/>
              </w:rPr>
              <w:t>方式</w:t>
            </w:r>
          </w:p>
        </w:tc>
        <w:tc>
          <w:tcPr>
            <w:tcW w:w="643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手机号码：              Q Q号码：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20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28"/>
                <w:szCs w:val="28"/>
                <w:lang w:val="en-US" w:eastAsia="zh-CN"/>
              </w:rPr>
              <w:t>作品投稿方式</w:t>
            </w:r>
          </w:p>
        </w:tc>
        <w:tc>
          <w:tcPr>
            <w:tcW w:w="643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ageBreakBefore w:val="0"/>
              <w:widowControl w:val="0"/>
              <w:tabs>
                <w:tab w:val="left" w:pos="437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960" w:firstLineChars="20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48"/>
                <w:szCs w:val="28"/>
              </w:rPr>
              <w:sym w:font="Wingdings 2" w:char="F02A"/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 xml:space="preserve">线上投稿              </w:t>
            </w:r>
            <w:r>
              <w:rPr>
                <w:rFonts w:ascii="Times New Roman" w:hAnsi="Times New Roman" w:eastAsia="仿宋_GB2312" w:cs="Times New Roman"/>
                <w:color w:val="000000"/>
                <w:sz w:val="48"/>
                <w:szCs w:val="28"/>
              </w:rPr>
              <w:sym w:font="Wingdings 2" w:char="F02A"/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线下投稿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20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overflowPunct w:val="0"/>
              <w:topLinePunct/>
              <w:spacing w:beforeAutospacing="0" w:afterAutospacing="0" w:line="460" w:lineRule="exact"/>
              <w:jc w:val="center"/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30"/>
              </w:rPr>
              <w:t>授权书</w:t>
            </w:r>
          </w:p>
        </w:tc>
        <w:tc>
          <w:tcPr>
            <w:tcW w:w="643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overflowPunct w:val="0"/>
              <w:topLinePunct/>
              <w:spacing w:beforeAutospacing="0" w:afterAutospacing="0" w:line="460" w:lineRule="exact"/>
              <w:ind w:firstLine="560" w:firstLineChars="200"/>
              <w:rPr>
                <w:rFonts w:ascii="Times New Roman" w:hAnsi="Times New Roman" w:eastAsia="仿宋_GB2312" w:cs="仿宋_GB2312"/>
                <w:sz w:val="28"/>
                <w:szCs w:val="30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30"/>
              </w:rPr>
              <w:t>我本人同意</w:t>
            </w:r>
            <w:r>
              <w:rPr>
                <w:rFonts w:hint="eastAsia" w:ascii="Times New Roman" w:hAnsi="Times New Roman" w:eastAsia="仿宋_GB2312" w:cs="仿宋_GB2312"/>
                <w:sz w:val="28"/>
                <w:szCs w:val="30"/>
                <w:lang w:val="en-US" w:eastAsia="zh-CN"/>
              </w:rPr>
              <w:t>活动</w:t>
            </w:r>
            <w:r>
              <w:rPr>
                <w:rFonts w:hint="eastAsia" w:ascii="Times New Roman" w:hAnsi="Times New Roman" w:eastAsia="仿宋_GB2312" w:cs="仿宋_GB2312"/>
                <w:sz w:val="28"/>
                <w:szCs w:val="30"/>
              </w:rPr>
              <w:t>主办方将本作品用于宣传、巡演、展演等活动。</w:t>
            </w:r>
          </w:p>
          <w:p>
            <w:pPr>
              <w:overflowPunct w:val="0"/>
              <w:topLinePunct/>
              <w:spacing w:beforeAutospacing="0" w:afterAutospacing="0" w:line="460" w:lineRule="exact"/>
              <w:ind w:firstLine="1960" w:firstLineChars="700"/>
              <w:rPr>
                <w:rFonts w:ascii="Times New Roman" w:hAnsi="Times New Roman" w:eastAsia="仿宋_GB2312" w:cs="仿宋_GB2312"/>
                <w:sz w:val="28"/>
                <w:szCs w:val="30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30"/>
              </w:rPr>
              <w:t>个人签名：</w:t>
            </w:r>
          </w:p>
          <w:p>
            <w:pPr>
              <w:ind w:firstLine="560" w:firstLineChars="200"/>
              <w:rPr>
                <w:rFonts w:ascii="Times New Roman" w:hAnsi="Times New Roman" w:eastAsia="仿宋_GB2312" w:cs="Times New Roman"/>
                <w:color w:val="000000"/>
                <w:sz w:val="4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30"/>
              </w:rPr>
              <w:t xml:space="preserve">               </w:t>
            </w:r>
            <w:r>
              <w:rPr>
                <w:rFonts w:ascii="Times New Roman" w:hAnsi="Times New Roman" w:eastAsia="仿宋_GB2312" w:cs="仿宋_GB2312"/>
                <w:sz w:val="28"/>
                <w:szCs w:val="30"/>
              </w:rPr>
              <w:t xml:space="preserve">    </w:t>
            </w:r>
            <w:r>
              <w:rPr>
                <w:rFonts w:hint="eastAsia" w:ascii="Times New Roman" w:hAnsi="Times New Roman" w:eastAsia="仿宋_GB2312" w:cs="仿宋_GB2312"/>
                <w:sz w:val="28"/>
                <w:szCs w:val="30"/>
              </w:rPr>
              <w:t xml:space="preserve">   2023年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20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overflowPunct w:val="0"/>
              <w:topLinePunct/>
              <w:spacing w:beforeAutospacing="0" w:afterAutospacing="0" w:line="46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30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30"/>
              </w:rPr>
              <w:t>著作权声明</w:t>
            </w:r>
          </w:p>
        </w:tc>
        <w:tc>
          <w:tcPr>
            <w:tcW w:w="643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overflowPunct w:val="0"/>
              <w:topLinePunct/>
              <w:spacing w:beforeAutospacing="0" w:afterAutospacing="0" w:line="460" w:lineRule="exact"/>
              <w:ind w:firstLine="560" w:firstLineChars="200"/>
              <w:rPr>
                <w:rFonts w:ascii="Times New Roman" w:hAnsi="Times New Roman" w:eastAsia="仿宋_GB2312" w:cs="仿宋_GB2312"/>
                <w:sz w:val="28"/>
                <w:szCs w:val="30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30"/>
              </w:rPr>
              <w:t>兹</w:t>
            </w:r>
            <w:r>
              <w:rPr>
                <w:rFonts w:ascii="Times New Roman" w:hAnsi="Times New Roman" w:eastAsia="仿宋_GB2312" w:cs="仿宋_GB2312"/>
                <w:sz w:val="28"/>
                <w:szCs w:val="30"/>
              </w:rPr>
              <w:t>承诺</w:t>
            </w:r>
            <w:r>
              <w:rPr>
                <w:rFonts w:hint="eastAsia" w:ascii="Times New Roman" w:hAnsi="Times New Roman" w:eastAsia="仿宋_GB2312" w:cs="仿宋_GB2312"/>
                <w:sz w:val="28"/>
                <w:szCs w:val="30"/>
              </w:rPr>
              <w:t>我本人选送作品不存在版权、抄袭</w:t>
            </w:r>
            <w:r>
              <w:rPr>
                <w:rFonts w:ascii="Times New Roman" w:hAnsi="Times New Roman" w:eastAsia="仿宋_GB2312" w:cs="仿宋_GB2312"/>
                <w:sz w:val="28"/>
                <w:szCs w:val="30"/>
              </w:rPr>
              <w:t>、借用</w:t>
            </w:r>
            <w:r>
              <w:rPr>
                <w:rFonts w:hint="eastAsia" w:ascii="Times New Roman" w:hAnsi="Times New Roman" w:eastAsia="仿宋_GB2312" w:cs="仿宋_GB2312"/>
                <w:sz w:val="28"/>
                <w:szCs w:val="30"/>
              </w:rPr>
              <w:t>等</w:t>
            </w:r>
            <w:r>
              <w:rPr>
                <w:rFonts w:ascii="Times New Roman" w:hAnsi="Times New Roman" w:eastAsia="仿宋_GB2312" w:cs="仿宋_GB2312"/>
                <w:sz w:val="28"/>
                <w:szCs w:val="30"/>
              </w:rPr>
              <w:t>法律</w:t>
            </w:r>
            <w:r>
              <w:rPr>
                <w:rFonts w:hint="eastAsia" w:ascii="Times New Roman" w:hAnsi="Times New Roman" w:eastAsia="仿宋_GB2312" w:cs="仿宋_GB2312"/>
                <w:sz w:val="28"/>
                <w:szCs w:val="30"/>
              </w:rPr>
              <w:t>问题。</w:t>
            </w:r>
            <w:r>
              <w:rPr>
                <w:rFonts w:ascii="Times New Roman" w:hAnsi="Times New Roman" w:eastAsia="仿宋_GB2312" w:cs="仿宋_GB2312"/>
                <w:sz w:val="28"/>
                <w:szCs w:val="30"/>
              </w:rPr>
              <w:t>如</w:t>
            </w:r>
            <w:r>
              <w:rPr>
                <w:rFonts w:hint="eastAsia" w:ascii="Times New Roman" w:hAnsi="Times New Roman" w:eastAsia="仿宋_GB2312" w:cs="仿宋_GB2312"/>
                <w:sz w:val="28"/>
                <w:szCs w:val="30"/>
              </w:rPr>
              <w:t>出</w:t>
            </w:r>
            <w:r>
              <w:rPr>
                <w:rFonts w:ascii="Times New Roman" w:hAnsi="Times New Roman" w:eastAsia="仿宋_GB2312" w:cs="仿宋_GB2312"/>
                <w:sz w:val="28"/>
                <w:szCs w:val="30"/>
              </w:rPr>
              <w:t>现相关问题</w:t>
            </w:r>
            <w:r>
              <w:rPr>
                <w:rFonts w:hint="eastAsia" w:ascii="Times New Roman" w:hAnsi="Times New Roman" w:eastAsia="仿宋_GB2312" w:cs="仿宋_GB2312"/>
                <w:sz w:val="28"/>
                <w:szCs w:val="30"/>
              </w:rPr>
              <w:t>，我本人接受取消</w:t>
            </w:r>
            <w:r>
              <w:rPr>
                <w:rFonts w:ascii="Times New Roman" w:hAnsi="Times New Roman" w:eastAsia="仿宋_GB2312" w:cs="仿宋_GB2312"/>
                <w:sz w:val="28"/>
                <w:szCs w:val="30"/>
              </w:rPr>
              <w:t>参赛资格等处理</w:t>
            </w:r>
            <w:r>
              <w:rPr>
                <w:rFonts w:hint="eastAsia" w:ascii="Times New Roman" w:hAnsi="Times New Roman" w:eastAsia="仿宋_GB2312" w:cs="仿宋_GB2312"/>
                <w:sz w:val="28"/>
                <w:szCs w:val="30"/>
              </w:rPr>
              <w:t>，</w:t>
            </w:r>
            <w:r>
              <w:rPr>
                <w:rFonts w:ascii="Times New Roman" w:hAnsi="Times New Roman" w:eastAsia="仿宋_GB2312" w:cs="仿宋_GB2312"/>
                <w:sz w:val="28"/>
                <w:szCs w:val="30"/>
              </w:rPr>
              <w:t>并</w:t>
            </w:r>
            <w:r>
              <w:rPr>
                <w:rFonts w:hint="eastAsia" w:ascii="Times New Roman" w:hAnsi="Times New Roman" w:eastAsia="仿宋_GB2312" w:cs="仿宋_GB2312"/>
                <w:sz w:val="28"/>
                <w:szCs w:val="30"/>
              </w:rPr>
              <w:t>承担全部</w:t>
            </w:r>
            <w:r>
              <w:rPr>
                <w:rFonts w:ascii="Times New Roman" w:hAnsi="Times New Roman" w:eastAsia="仿宋_GB2312" w:cs="仿宋_GB2312"/>
                <w:sz w:val="28"/>
                <w:szCs w:val="30"/>
              </w:rPr>
              <w:t>法律责任。</w:t>
            </w:r>
          </w:p>
          <w:p>
            <w:pPr>
              <w:overflowPunct w:val="0"/>
              <w:topLinePunct/>
              <w:spacing w:beforeAutospacing="0" w:afterAutospacing="0" w:line="460" w:lineRule="exact"/>
              <w:ind w:firstLine="390"/>
              <w:rPr>
                <w:rFonts w:ascii="Times New Roman" w:hAnsi="Times New Roman" w:eastAsia="仿宋_GB2312" w:cs="仿宋_GB2312"/>
                <w:sz w:val="28"/>
                <w:szCs w:val="30"/>
              </w:rPr>
            </w:pPr>
            <w:r>
              <w:rPr>
                <w:rFonts w:ascii="Times New Roman" w:hAnsi="Times New Roman" w:eastAsia="仿宋_GB2312" w:cs="仿宋_GB2312"/>
                <w:sz w:val="28"/>
                <w:szCs w:val="30"/>
              </w:rPr>
              <w:t xml:space="preserve">    著作权人</w:t>
            </w:r>
            <w:r>
              <w:rPr>
                <w:rFonts w:hint="eastAsia" w:ascii="Times New Roman" w:hAnsi="Times New Roman" w:eastAsia="仿宋_GB2312" w:cs="仿宋_GB2312"/>
                <w:sz w:val="28"/>
                <w:szCs w:val="30"/>
              </w:rPr>
              <w:t>个人签名：</w:t>
            </w:r>
          </w:p>
          <w:p>
            <w:pPr>
              <w:overflowPunct w:val="0"/>
              <w:topLinePunct/>
              <w:spacing w:beforeAutospacing="0" w:afterAutospacing="0" w:line="460" w:lineRule="exact"/>
              <w:ind w:firstLine="390" w:firstLineChars="0"/>
              <w:rPr>
                <w:rFonts w:ascii="Times New Roman" w:hAnsi="Times New Roman" w:eastAsia="仿宋_GB2312" w:cs="Times New Roman"/>
                <w:color w:val="000000"/>
                <w:sz w:val="4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30"/>
              </w:rPr>
              <w:t xml:space="preserve">               </w:t>
            </w:r>
            <w:r>
              <w:rPr>
                <w:rFonts w:ascii="Times New Roman" w:hAnsi="Times New Roman" w:eastAsia="仿宋_GB2312" w:cs="仿宋_GB2312"/>
                <w:sz w:val="28"/>
                <w:szCs w:val="30"/>
              </w:rPr>
              <w:t xml:space="preserve">    </w:t>
            </w:r>
            <w:r>
              <w:rPr>
                <w:rFonts w:hint="eastAsia" w:ascii="Times New Roman" w:hAnsi="Times New Roman" w:eastAsia="仿宋_GB2312" w:cs="仿宋_GB2312"/>
                <w:sz w:val="28"/>
                <w:szCs w:val="30"/>
              </w:rPr>
              <w:t xml:space="preserve">   2023年</w:t>
            </w:r>
            <w:r>
              <w:rPr>
                <w:rFonts w:hint="eastAsia" w:ascii="Times New Roman" w:hAnsi="Times New Roman" w:eastAsia="仿宋_GB2312" w:cs="仿宋_GB2312"/>
                <w:sz w:val="28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 w:cs="仿宋_GB2312"/>
                <w:sz w:val="28"/>
                <w:szCs w:val="30"/>
              </w:rPr>
              <w:t>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851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ind w:firstLine="562" w:firstLineChars="200"/>
              <w:jc w:val="center"/>
              <w:textAlignment w:val="auto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28"/>
                <w:szCs w:val="28"/>
              </w:rPr>
              <w:t>以下信息由工作人员填写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20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28"/>
                <w:szCs w:val="28"/>
              </w:rPr>
              <w:t>作品编号</w:t>
            </w:r>
          </w:p>
        </w:tc>
        <w:tc>
          <w:tcPr>
            <w:tcW w:w="643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560" w:firstLineChars="200"/>
              <w:jc w:val="center"/>
              <w:textAlignment w:val="auto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20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28"/>
                <w:szCs w:val="28"/>
              </w:rPr>
              <w:t>是否入选</w:t>
            </w:r>
          </w:p>
        </w:tc>
        <w:tc>
          <w:tcPr>
            <w:tcW w:w="643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960" w:firstLineChars="200"/>
              <w:textAlignment w:val="auto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48"/>
                <w:szCs w:val="28"/>
              </w:rPr>
              <w:sym w:font="Wingdings 2" w:char="F02A"/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</w:rPr>
              <w:t xml:space="preserve">是      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</w:rPr>
              <w:t xml:space="preserve">        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</w:rPr>
              <w:t xml:space="preserve">   </w:t>
            </w:r>
            <w:r>
              <w:rPr>
                <w:rFonts w:ascii="Times New Roman" w:hAnsi="Times New Roman" w:eastAsia="仿宋_GB2312" w:cs="Times New Roman"/>
                <w:color w:val="000000"/>
                <w:sz w:val="48"/>
                <w:szCs w:val="28"/>
              </w:rPr>
              <w:sym w:font="Wingdings 2" w:char="F02A"/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</w:rPr>
              <w:t>否</w:t>
            </w:r>
          </w:p>
        </w:tc>
      </w:tr>
      <w:bookmarkEnd w:id="1"/>
    </w:tbl>
    <w:p>
      <w:pPr>
        <w:spacing w:line="560" w:lineRule="exact"/>
        <w:jc w:val="both"/>
        <w:rPr>
          <w:rFonts w:hint="eastAsia" w:ascii="Times New Roman" w:hAnsi="Times New Roman" w:eastAsia="仿宋_GB2312" w:cs="Times New Roman"/>
          <w:sz w:val="32"/>
          <w:szCs w:val="32"/>
        </w:rPr>
      </w:pPr>
    </w:p>
    <w:p>
      <w:bookmarkStart w:id="2" w:name="_GoBack"/>
      <w:bookmarkEnd w:id="2"/>
    </w:p>
    <w:sectPr>
      <w:pgSz w:w="11906" w:h="16838"/>
      <w:pgMar w:top="1304" w:right="1304" w:bottom="1304" w:left="130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C2D91D2D-0E6A-42EC-909B-48D2648D4D73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A58A4FDA-F4C1-472D-B03C-5929DAEF9E95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BBDBBDC9-597B-4F5B-BB38-031B2AA12C2A}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  <w:embedRegular r:id="rId4" w:fontKey="{324280E9-359C-41E7-8B07-9F90BBFB54B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5OWNjMzI5Nzc3MzJjODY1Y2ExZTIyODJmNWQxNTEifQ=="/>
  </w:docVars>
  <w:rsids>
    <w:rsidRoot w:val="00000000"/>
    <w:rsid w:val="256221C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Unpredictable</cp:lastModifiedBy>
  <dcterms:modified xsi:type="dcterms:W3CDTF">2023-04-13T07:20:53Z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F7660844909348F3A73E76113ECFA46C_12</vt:lpwstr>
  </property>
</Properties>
</file>