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color w:val="333333"/>
          <w:kern w:val="0"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333333"/>
          <w:kern w:val="0"/>
          <w:sz w:val="44"/>
          <w:szCs w:val="44"/>
        </w:rPr>
        <w:t>关于“一种支持备份服务器同步密文比较的方法系统等7项专利许可”成果转化项目现金奖励信息公示</w:t>
      </w:r>
    </w:p>
    <w:p>
      <w:pPr>
        <w:keepNext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center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</w:pPr>
    </w:p>
    <w:p>
      <w:pPr>
        <w:keepLines/>
        <w:spacing w:line="440" w:lineRule="exact"/>
        <w:ind w:firstLine="562" w:firstLineChars="200"/>
        <w:jc w:val="center"/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成奖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/>
        </w:rPr>
        <w:t>专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〔2023〕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/>
        </w:rPr>
        <w:t>23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号</w:t>
      </w:r>
    </w:p>
    <w:p>
      <w:pPr>
        <w:keepNext w:val="0"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根据《关于科技人员取得职务科技成果转化现金奖励信息公示办法的通知》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国科发政〔2018〕103号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和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《桂林电子科技大学科技成果转化现金收益奖励办法（试行）》（桂电科〔2020〕18号）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的规定文件要求，现对我校职务科技成果“一种支持备份服务器同步密文比较的方法系统等7项专利许可”转化现金奖励相关信息公示如下:</w:t>
      </w:r>
    </w:p>
    <w:p>
      <w:pPr>
        <w:keepNext w:val="0"/>
        <w:keepLines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5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一、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科技成果转化简介</w:t>
      </w:r>
    </w:p>
    <w:p>
      <w:pPr>
        <w:keepNext w:val="0"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(一) 成果名称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3687"/>
        <w:gridCol w:w="1617"/>
        <w:gridCol w:w="23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7" w:type="dxa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3687" w:type="dxa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专利名称</w:t>
            </w:r>
          </w:p>
        </w:tc>
        <w:tc>
          <w:tcPr>
            <w:tcW w:w="1617" w:type="dxa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专利号</w:t>
            </w:r>
          </w:p>
        </w:tc>
        <w:tc>
          <w:tcPr>
            <w:tcW w:w="2391" w:type="dxa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发明人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7" w:type="dxa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36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一种支持备份服务器同步密文比较的方法</w:t>
            </w: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ZL2018110096704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王玉珏，丁勇，赵萌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7" w:type="dxa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36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一种基于可搜索加密的数据库审计系统及方法</w:t>
            </w: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ZL2019110741883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丁勇、李世杰、王玉珏、唐晨钧、罗得寸、邹秀清、陈锦雯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7" w:type="dxa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36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一种支持用户动态加入的谓词群加密方法及系统</w:t>
            </w: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ZL2019103424357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王玉珏，丁勇，赵萌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7" w:type="dxa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36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一种支持批验证的安全多方认证方法及系统</w:t>
            </w: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ZL2019104086625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王玉珏，丁勇，赵萌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7" w:type="dxa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36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一种利用工控系统的文件传输方法</w:t>
            </w: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ZL2020113341777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王玉珏，姜旭航，丁勇，李振宇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7" w:type="dxa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vertAlign w:val="baseline"/>
                <w:lang w:val="en-US" w:eastAsia="zh-CN"/>
              </w:rPr>
              <w:t>6</w:t>
            </w:r>
          </w:p>
        </w:tc>
        <w:tc>
          <w:tcPr>
            <w:tcW w:w="36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一种基于区块链技术的网约车管理系统及方法</w:t>
            </w: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ZL2020104998864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丁勇；邹秀清；梁海；罗得寸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7" w:type="dxa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vertAlign w:val="baseline"/>
                <w:lang w:val="en-US" w:eastAsia="zh-CN"/>
              </w:rPr>
              <w:t>7</w:t>
            </w:r>
          </w:p>
        </w:tc>
        <w:tc>
          <w:tcPr>
            <w:tcW w:w="36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一种基于门限签名决策体系的联盟链的多链取证方法</w:t>
            </w: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ZL2021103432577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梁海、丁勇、宋蕃桦</w:t>
            </w:r>
          </w:p>
        </w:tc>
      </w:tr>
    </w:tbl>
    <w:p>
      <w:pPr>
        <w:pStyle w:val="2"/>
      </w:pPr>
    </w:p>
    <w:p>
      <w:pPr>
        <w:keepNext w:val="0"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yellow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（二）转化方式：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专利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许可</w:t>
      </w:r>
    </w:p>
    <w:p>
      <w:pPr>
        <w:keepNext w:val="0"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（三）转化收入：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人民币柒仟圆整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（￥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7000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元）</w:t>
      </w:r>
    </w:p>
    <w:p>
      <w:pPr>
        <w:keepNext w:val="0"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（四）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取得时间：202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年1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02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日</w:t>
      </w:r>
    </w:p>
    <w:p>
      <w:pPr>
        <w:keepNext w:val="0"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（五）扣除成本：0元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2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二、现金奖励信息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yellow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拟将净收益99%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(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6930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元)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分配给研发团队主要成果完成人，提留净收益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99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%(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693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0万元)作为后续科研经费。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拟发放现金奖励金额合计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零圆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整（￥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元）。</w:t>
      </w:r>
    </w:p>
    <w:p>
      <w:pPr>
        <w:keepNext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2" w:firstLineChars="200"/>
        <w:jc w:val="left"/>
        <w:textAlignment w:val="auto"/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三、现金奖励人员信息</w:t>
      </w:r>
    </w:p>
    <w:tbl>
      <w:tblPr>
        <w:tblStyle w:val="7"/>
        <w:tblW w:w="815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263"/>
        <w:gridCol w:w="1572"/>
        <w:gridCol w:w="2268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 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263" w:type="dxa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572" w:type="dxa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岗位职务</w:t>
            </w: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贡献情况</w:t>
            </w:r>
          </w:p>
        </w:tc>
        <w:tc>
          <w:tcPr>
            <w:tcW w:w="1984" w:type="dxa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分配金额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26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无</w:t>
            </w:r>
          </w:p>
        </w:tc>
        <w:tc>
          <w:tcPr>
            <w:tcW w:w="1572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无</w:t>
            </w:r>
          </w:p>
        </w:tc>
        <w:tc>
          <w:tcPr>
            <w:tcW w:w="2268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</w:rPr>
              <w:t>项目负责人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68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</w:rPr>
              <w:t>合计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815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涉及的其他发明人现金奖励为0元。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2" w:firstLineChars="200"/>
        <w:jc w:val="left"/>
        <w:textAlignment w:val="auto"/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现金拟发放时间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2023年12月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2" w:firstLineChars="200"/>
        <w:jc w:val="left"/>
        <w:textAlignment w:val="auto"/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技术合同登记信息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技术合同登记机构：桂林市生产力促进中心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default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合同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登记号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2023450004000509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合同名称：一种支持备份服务器同步密文比较的方法系统等7项专利许可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买方名称：桂林威尔思创科技有限公司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技术交易额：人民币柒仟圆整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以上成果转化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奖励资金来源于成果转化收益所得。特此公示，公示期15个工作日，自202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年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月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日起至202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年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月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/>
        </w:rPr>
        <w:t>21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日。如有异议，请于公示期内以书面形式实名向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/>
        </w:rPr>
        <w:t>科研院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反映。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联系人：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/>
        </w:rPr>
        <w:t>钱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老师、阮老师，联系电话：2208258。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3640" w:firstLineChars="1300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/>
        </w:rPr>
        <w:t>科研院技术转移管理办公室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480" w:firstLineChars="1600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202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年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月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/>
        </w:rPr>
        <w:t>1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E6F610"/>
    <w:multiLevelType w:val="singleLevel"/>
    <w:tmpl w:val="06E6F61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mMzdkNjdjODkyMDc3ZmY4NWMyMDNkYjQ1OTJkOTAifQ=="/>
  </w:docVars>
  <w:rsids>
    <w:rsidRoot w:val="00F14854"/>
    <w:rsid w:val="0024167E"/>
    <w:rsid w:val="003F10A6"/>
    <w:rsid w:val="00433E4E"/>
    <w:rsid w:val="004540E1"/>
    <w:rsid w:val="00577793"/>
    <w:rsid w:val="005B5A8D"/>
    <w:rsid w:val="00654919"/>
    <w:rsid w:val="007234E3"/>
    <w:rsid w:val="007B4E33"/>
    <w:rsid w:val="007D3F9E"/>
    <w:rsid w:val="008A075C"/>
    <w:rsid w:val="008B71B7"/>
    <w:rsid w:val="008B77BC"/>
    <w:rsid w:val="008D16EE"/>
    <w:rsid w:val="00971998"/>
    <w:rsid w:val="009763B8"/>
    <w:rsid w:val="00AB7062"/>
    <w:rsid w:val="00B122CE"/>
    <w:rsid w:val="00C8526D"/>
    <w:rsid w:val="00D87709"/>
    <w:rsid w:val="00E46B0A"/>
    <w:rsid w:val="00E5727E"/>
    <w:rsid w:val="00EB12CC"/>
    <w:rsid w:val="00F14854"/>
    <w:rsid w:val="08940DDD"/>
    <w:rsid w:val="0A814371"/>
    <w:rsid w:val="0EEB066B"/>
    <w:rsid w:val="1087793D"/>
    <w:rsid w:val="12E70039"/>
    <w:rsid w:val="133157C3"/>
    <w:rsid w:val="14021552"/>
    <w:rsid w:val="14E323E2"/>
    <w:rsid w:val="15325C06"/>
    <w:rsid w:val="1B434072"/>
    <w:rsid w:val="20785043"/>
    <w:rsid w:val="20FC3C98"/>
    <w:rsid w:val="279E2FEB"/>
    <w:rsid w:val="28612632"/>
    <w:rsid w:val="2BF518C4"/>
    <w:rsid w:val="2E90368E"/>
    <w:rsid w:val="3A0E646D"/>
    <w:rsid w:val="4026673C"/>
    <w:rsid w:val="412B2DFC"/>
    <w:rsid w:val="42C77E4F"/>
    <w:rsid w:val="43432ECD"/>
    <w:rsid w:val="43DD46A1"/>
    <w:rsid w:val="447C3893"/>
    <w:rsid w:val="4E1D7719"/>
    <w:rsid w:val="556233C2"/>
    <w:rsid w:val="55CC4CE0"/>
    <w:rsid w:val="591025BC"/>
    <w:rsid w:val="59121136"/>
    <w:rsid w:val="5F26553E"/>
    <w:rsid w:val="6421340B"/>
    <w:rsid w:val="66CC316D"/>
    <w:rsid w:val="66DB787B"/>
    <w:rsid w:val="67DD629C"/>
    <w:rsid w:val="6DBD2193"/>
    <w:rsid w:val="70671D7D"/>
    <w:rsid w:val="712479EF"/>
    <w:rsid w:val="724A1D6F"/>
    <w:rsid w:val="73F5476E"/>
    <w:rsid w:val="767D2FBC"/>
    <w:rsid w:val="770A5210"/>
    <w:rsid w:val="778475CC"/>
    <w:rsid w:val="77EA0465"/>
    <w:rsid w:val="7B911885"/>
    <w:rsid w:val="7D341830"/>
    <w:rsid w:val="7D3E2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 w:afterLines="0" w:afterAutospacing="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3">
    <w:name w:val="批注框文本 字符"/>
    <w:basedOn w:val="9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810</Words>
  <Characters>954</Characters>
  <Lines>7</Lines>
  <Paragraphs>2</Paragraphs>
  <TotalTime>0</TotalTime>
  <ScaleCrop>false</ScaleCrop>
  <LinksUpToDate>false</LinksUpToDate>
  <CharactersWithSpaces>963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2020-01-07T01:22:00Z</dcterms:created>
  <dc:creator>3100001</dc:creator>
  <cp:lastModifiedBy>Agnes</cp:lastModifiedBy>
  <cp:lastPrinted>2020-01-07T08:44:00Z</cp:lastPrinted>
  <dcterms:modified xsi:type="dcterms:W3CDTF">2023-12-01T09:01:01Z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A942F114D17F4E43AF34540D84329A10</vt:lpwstr>
  </property>
</Properties>
</file>