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245B5" w14:textId="77777777" w:rsidR="000A1D23" w:rsidRDefault="00000000">
      <w:pPr>
        <w:widowControl/>
        <w:spacing w:afterLines="50" w:after="156" w:line="540" w:lineRule="exact"/>
        <w:jc w:val="left"/>
        <w:rPr>
          <w:rFonts w:ascii="黑体" w:eastAsia="黑体" w:hAnsi="黑体" w:cs="黑体"/>
          <w:sz w:val="32"/>
          <w:szCs w:val="32"/>
        </w:rPr>
      </w:pPr>
      <w:bookmarkStart w:id="0" w:name="_Hlk67577818"/>
      <w:r>
        <w:rPr>
          <w:rFonts w:ascii="黑体" w:eastAsia="黑体" w:hAnsi="黑体" w:cs="黑体" w:hint="eastAsia"/>
          <w:sz w:val="32"/>
          <w:szCs w:val="32"/>
        </w:rPr>
        <w:t>附件3</w:t>
      </w:r>
    </w:p>
    <w:p w14:paraId="5CA540CB" w14:textId="77777777" w:rsidR="0005549D" w:rsidRDefault="0005549D" w:rsidP="0005549D">
      <w:pPr>
        <w:widowControl/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</w:p>
    <w:p w14:paraId="4AB39971" w14:textId="77777777" w:rsidR="0005549D" w:rsidRDefault="0005549D" w:rsidP="0005549D">
      <w:pPr>
        <w:autoSpaceDE w:val="0"/>
        <w:autoSpaceDN w:val="0"/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教学设计模板（普通本科院校）</w:t>
      </w:r>
    </w:p>
    <w:p w14:paraId="67125AE4" w14:textId="77777777" w:rsidR="0005549D" w:rsidRDefault="0005549D" w:rsidP="0005549D">
      <w:pPr>
        <w:autoSpaceDE w:val="0"/>
        <w:autoSpaceDN w:val="0"/>
        <w:spacing w:line="56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</w:p>
    <w:tbl>
      <w:tblPr>
        <w:tblW w:w="8700" w:type="dxa"/>
        <w:tblInd w:w="91" w:type="dxa"/>
        <w:tblLook w:val="0000" w:firstRow="0" w:lastRow="0" w:firstColumn="0" w:lastColumn="0" w:noHBand="0" w:noVBand="0"/>
      </w:tblPr>
      <w:tblGrid>
        <w:gridCol w:w="2340"/>
        <w:gridCol w:w="2070"/>
        <w:gridCol w:w="2040"/>
        <w:gridCol w:w="2250"/>
      </w:tblGrid>
      <w:tr w:rsidR="0005549D" w14:paraId="2B4DDCD4" w14:textId="77777777" w:rsidTr="00BD4760">
        <w:trPr>
          <w:trHeight w:val="48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5CAAC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学   校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D0D44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2A8F1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课程名称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80B14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2DA5511C" w14:textId="77777777" w:rsidTr="00BD4760">
        <w:trPr>
          <w:trHeight w:val="60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D6D55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教学团队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83830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048E7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授课对象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999FE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465D764C" w14:textId="77777777" w:rsidTr="00BD4760">
        <w:trPr>
          <w:trHeight w:val="60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55C9D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学    时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ECAC7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602AB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学    分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133D0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0BA605CD" w14:textId="77777777" w:rsidTr="00BD4760">
        <w:trPr>
          <w:trHeight w:val="60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0233F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教材信息</w:t>
            </w:r>
          </w:p>
        </w:tc>
        <w:tc>
          <w:tcPr>
            <w:tcW w:w="6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4CF00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3DA300D1" w14:textId="77777777" w:rsidTr="00BD4760">
        <w:trPr>
          <w:trHeight w:val="60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931EE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授课章节</w:t>
            </w:r>
          </w:p>
        </w:tc>
        <w:tc>
          <w:tcPr>
            <w:tcW w:w="6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D7AF5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0AD9BAEE" w14:textId="77777777" w:rsidTr="00BD4760">
        <w:trPr>
          <w:trHeight w:val="645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31669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课程类别</w:t>
            </w:r>
          </w:p>
        </w:tc>
        <w:tc>
          <w:tcPr>
            <w:tcW w:w="6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F94BC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/>
                <w:color w:val="000000"/>
                <w:kern w:val="0"/>
                <w:lang w:bidi="ar"/>
              </w:rPr>
              <w:t></w:t>
            </w:r>
            <w:r>
              <w:rPr>
                <w:rFonts w:ascii="宋体" w:hAnsi="宋体" w:cs="宋体" w:hint="eastAsia"/>
                <w:color w:val="000000"/>
                <w:lang w:bidi="ar"/>
              </w:rPr>
              <w:t xml:space="preserve">公共基础课程    </w:t>
            </w:r>
            <w:r>
              <w:rPr>
                <w:rFonts w:ascii="宋体" w:hAnsi="宋体" w:cs="宋体" w:hint="eastAsia"/>
                <w:color w:val="000000"/>
                <w:lang w:bidi="ar"/>
              </w:rPr>
              <w:t xml:space="preserve">专业教育课程    </w:t>
            </w:r>
            <w:r>
              <w:rPr>
                <w:rFonts w:ascii="宋体" w:hAnsi="宋体" w:cs="宋体" w:hint="eastAsia"/>
                <w:color w:val="000000"/>
                <w:lang w:bidi="ar"/>
              </w:rPr>
              <w:t xml:space="preserve">实践类课程     </w:t>
            </w:r>
          </w:p>
        </w:tc>
      </w:tr>
      <w:tr w:rsidR="0005549D" w14:paraId="53AEED1F" w14:textId="77777777" w:rsidTr="00BD4760">
        <w:trPr>
          <w:trHeight w:val="345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4ECA3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本次课的学情分析</w:t>
            </w:r>
          </w:p>
        </w:tc>
        <w:tc>
          <w:tcPr>
            <w:tcW w:w="63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7218D" w14:textId="77777777" w:rsidR="0005549D" w:rsidRDefault="0005549D" w:rsidP="00BD4760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说明：对教学内容及学情进行概况性表述；</w:t>
            </w:r>
          </w:p>
        </w:tc>
      </w:tr>
      <w:tr w:rsidR="0005549D" w14:paraId="7E0ED661" w14:textId="77777777" w:rsidTr="00BD4760">
        <w:trPr>
          <w:trHeight w:val="3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BA25D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0BD66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7342BB33" w14:textId="77777777" w:rsidTr="00BD4760">
        <w:trPr>
          <w:trHeight w:val="327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34FC3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579D85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4785A5D7" w14:textId="77777777" w:rsidTr="00BD4760">
        <w:trPr>
          <w:trHeight w:val="345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148318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本次课的教学目标</w:t>
            </w:r>
          </w:p>
        </w:tc>
        <w:tc>
          <w:tcPr>
            <w:tcW w:w="63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F61B64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1</w:t>
            </w:r>
          </w:p>
        </w:tc>
      </w:tr>
      <w:tr w:rsidR="0005549D" w14:paraId="68F2DF6A" w14:textId="77777777" w:rsidTr="00BD4760">
        <w:trPr>
          <w:trHeight w:val="3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381320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42B3A7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2</w:t>
            </w:r>
          </w:p>
        </w:tc>
      </w:tr>
      <w:tr w:rsidR="0005549D" w14:paraId="2BBD7B3E" w14:textId="77777777" w:rsidTr="00BD4760">
        <w:trPr>
          <w:trHeight w:val="3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71C5DE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C09FC0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3</w:t>
            </w:r>
          </w:p>
        </w:tc>
      </w:tr>
      <w:tr w:rsidR="0005549D" w14:paraId="396E3343" w14:textId="77777777" w:rsidTr="00BD4760">
        <w:trPr>
          <w:trHeight w:val="52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2DC1FB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78676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说明：包含教学目标和课程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思政教学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目标（育人目标）</w:t>
            </w:r>
          </w:p>
        </w:tc>
      </w:tr>
      <w:tr w:rsidR="0005549D" w14:paraId="0B8A4BD0" w14:textId="77777777" w:rsidTr="00BD4760">
        <w:trPr>
          <w:trHeight w:val="345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B15560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本次课的教学资源</w:t>
            </w:r>
          </w:p>
        </w:tc>
        <w:tc>
          <w:tcPr>
            <w:tcW w:w="63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251B04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1</w:t>
            </w:r>
          </w:p>
        </w:tc>
      </w:tr>
      <w:tr w:rsidR="0005549D" w14:paraId="5E57E8D1" w14:textId="77777777" w:rsidTr="00BD4760">
        <w:trPr>
          <w:trHeight w:val="3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8B187E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3780E1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2</w:t>
            </w:r>
          </w:p>
        </w:tc>
      </w:tr>
      <w:tr w:rsidR="0005549D" w14:paraId="6672C542" w14:textId="77777777" w:rsidTr="00BD4760">
        <w:trPr>
          <w:trHeight w:val="3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8B72CA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BF998F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3</w:t>
            </w:r>
          </w:p>
        </w:tc>
      </w:tr>
      <w:tr w:rsidR="0005549D" w14:paraId="79CCFBE0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066BA9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D27CE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说明：包含教学结合使用的资源；</w:t>
            </w:r>
          </w:p>
        </w:tc>
      </w:tr>
      <w:tr w:rsidR="0005549D" w14:paraId="127CBB21" w14:textId="77777777" w:rsidTr="00BD4760">
        <w:trPr>
          <w:trHeight w:val="300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E7ABE6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本次课的重难点</w:t>
            </w:r>
          </w:p>
        </w:tc>
        <w:tc>
          <w:tcPr>
            <w:tcW w:w="63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BA6335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1</w:t>
            </w:r>
          </w:p>
        </w:tc>
      </w:tr>
      <w:tr w:rsidR="0005549D" w14:paraId="114EA337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23906B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6831E3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2</w:t>
            </w:r>
          </w:p>
        </w:tc>
      </w:tr>
      <w:tr w:rsidR="0005549D" w14:paraId="17A3AE3A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D82EFA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8EF6EC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3</w:t>
            </w:r>
          </w:p>
        </w:tc>
      </w:tr>
      <w:tr w:rsidR="0005549D" w14:paraId="02761256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5FAF86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D9A52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说明：简要概述；</w:t>
            </w:r>
          </w:p>
        </w:tc>
      </w:tr>
      <w:tr w:rsidR="0005549D" w14:paraId="71F6BDD0" w14:textId="77777777" w:rsidTr="00BD4760">
        <w:trPr>
          <w:trHeight w:val="300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AA18DB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本次课的教学方法</w:t>
            </w:r>
          </w:p>
        </w:tc>
        <w:tc>
          <w:tcPr>
            <w:tcW w:w="63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883219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1</w:t>
            </w:r>
          </w:p>
        </w:tc>
      </w:tr>
      <w:tr w:rsidR="0005549D" w14:paraId="36C7EA6E" w14:textId="77777777" w:rsidTr="00BD4760">
        <w:trPr>
          <w:trHeight w:val="9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DCD631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11D292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2</w:t>
            </w:r>
          </w:p>
        </w:tc>
      </w:tr>
      <w:tr w:rsidR="0005549D" w14:paraId="546DD835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794B10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7B20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lang w:bidi="ar"/>
              </w:rPr>
            </w:pPr>
            <w:r>
              <w:rPr>
                <w:rFonts w:ascii="Times New Roman" w:hAnsi="Times New Roman" w:cs="宋体" w:hint="eastAsia"/>
                <w:color w:val="000000"/>
              </w:rPr>
              <w:t>3</w:t>
            </w:r>
          </w:p>
          <w:p w14:paraId="311D846B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说明：简要概述；</w:t>
            </w:r>
          </w:p>
        </w:tc>
      </w:tr>
      <w:tr w:rsidR="0005549D" w14:paraId="0E08E137" w14:textId="77777777" w:rsidTr="00BD4760">
        <w:trPr>
          <w:trHeight w:val="300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0C5335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本次课的教学工具</w:t>
            </w:r>
          </w:p>
        </w:tc>
        <w:tc>
          <w:tcPr>
            <w:tcW w:w="63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E0C597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1</w:t>
            </w:r>
          </w:p>
        </w:tc>
      </w:tr>
      <w:tr w:rsidR="0005549D" w14:paraId="5B2DE31B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B4A6AB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6A9D9F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2</w:t>
            </w:r>
          </w:p>
        </w:tc>
      </w:tr>
      <w:tr w:rsidR="0005549D" w14:paraId="23009EF2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6E76E0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D330B6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3</w:t>
            </w:r>
          </w:p>
        </w:tc>
      </w:tr>
      <w:tr w:rsidR="0005549D" w14:paraId="2C351BF1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DE61CF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B2F5F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说明：简要概述；</w:t>
            </w:r>
          </w:p>
        </w:tc>
      </w:tr>
      <w:tr w:rsidR="0005549D" w14:paraId="3A574610" w14:textId="77777777" w:rsidTr="00BD4760">
        <w:trPr>
          <w:trHeight w:val="345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7DAA85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lastRenderedPageBreak/>
              <w:t>本次课的预习任务</w:t>
            </w:r>
          </w:p>
        </w:tc>
        <w:tc>
          <w:tcPr>
            <w:tcW w:w="63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036C1C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  <w:u w:val="single"/>
              </w:rPr>
            </w:pPr>
          </w:p>
        </w:tc>
      </w:tr>
      <w:tr w:rsidR="0005549D" w14:paraId="52DCD663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27B020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9C8D13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164EFC87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196E8D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30837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说明：简要概述；</w:t>
            </w:r>
          </w:p>
        </w:tc>
      </w:tr>
      <w:tr w:rsidR="0005549D" w14:paraId="1E8C81DB" w14:textId="77777777" w:rsidTr="00BD4760">
        <w:trPr>
          <w:trHeight w:val="300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A72A6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课程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思政教育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内容</w:t>
            </w: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4D3F92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1</w:t>
            </w:r>
          </w:p>
        </w:tc>
      </w:tr>
      <w:tr w:rsidR="0005549D" w14:paraId="2539ED29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E82C8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CBEC6D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2</w:t>
            </w:r>
          </w:p>
        </w:tc>
      </w:tr>
      <w:tr w:rsidR="0005549D" w14:paraId="69698973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C1663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39B4D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3</w:t>
            </w:r>
          </w:p>
        </w:tc>
      </w:tr>
      <w:tr w:rsidR="0005549D" w14:paraId="7DD349BB" w14:textId="77777777" w:rsidTr="00BD4760">
        <w:trPr>
          <w:trHeight w:val="79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AEEA0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312E8A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说明：课程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思政教育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内容所列的德育元素结合课程特点选择</w:t>
            </w: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—</w:t>
            </w: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个元素；</w:t>
            </w:r>
          </w:p>
        </w:tc>
      </w:tr>
      <w:tr w:rsidR="0005549D" w14:paraId="19C3092C" w14:textId="77777777" w:rsidTr="00BD4760">
        <w:trPr>
          <w:trHeight w:val="615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C096D3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教学过程设计（教学内容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与思政元素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结合）</w:t>
            </w:r>
          </w:p>
        </w:tc>
        <w:tc>
          <w:tcPr>
            <w:tcW w:w="63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66FB49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I.（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第  —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  分钟）课程教学内容设计</w:t>
            </w:r>
          </w:p>
        </w:tc>
      </w:tr>
      <w:tr w:rsidR="0005549D" w14:paraId="3886152E" w14:textId="77777777" w:rsidTr="00BD4760">
        <w:trPr>
          <w:trHeight w:val="3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4394CE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B0890A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695E82D1" w14:textId="77777777" w:rsidTr="00BD4760">
        <w:trPr>
          <w:trHeight w:val="6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E769AB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CD846F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（第 — 分钟） 结合课程内容融入【案例</w:t>
            </w: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——】</w:t>
            </w:r>
          </w:p>
        </w:tc>
      </w:tr>
      <w:tr w:rsidR="0005549D" w14:paraId="4C7E3EE9" w14:textId="77777777" w:rsidTr="00BD4760">
        <w:trPr>
          <w:trHeight w:val="3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CD8CBA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9C9EA1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262F02CF" w14:textId="77777777" w:rsidTr="00BD4760">
        <w:trPr>
          <w:trHeight w:val="3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4041DE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2BB798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5FEBEB8F" w14:textId="77777777" w:rsidTr="00BD4760">
        <w:trPr>
          <w:trHeight w:val="61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8B88B3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084280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II.（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第  —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  分钟）课程教学内容设计</w:t>
            </w:r>
          </w:p>
        </w:tc>
      </w:tr>
      <w:tr w:rsidR="0005549D" w14:paraId="2EB301BC" w14:textId="77777777" w:rsidTr="00BD4760">
        <w:trPr>
          <w:trHeight w:val="3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B8BC97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27DF6B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31A113FE" w14:textId="77777777" w:rsidTr="00BD4760">
        <w:trPr>
          <w:trHeight w:val="6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56586C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8AF9E2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（第 — 分钟）结合课程内容融入【案例</w:t>
            </w: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——】</w:t>
            </w:r>
          </w:p>
        </w:tc>
      </w:tr>
      <w:tr w:rsidR="0005549D" w14:paraId="45CE10C9" w14:textId="77777777" w:rsidTr="00BD4760">
        <w:trPr>
          <w:trHeight w:val="3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88B64B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C60582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444B4859" w14:textId="77777777" w:rsidTr="00BD4760">
        <w:trPr>
          <w:trHeight w:val="3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66D094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5C8446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43B2640A" w14:textId="77777777" w:rsidTr="00BD4760">
        <w:trPr>
          <w:trHeight w:val="61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234CC9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457550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III.（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第  —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  分钟）课程教学内容设计</w:t>
            </w:r>
          </w:p>
        </w:tc>
      </w:tr>
      <w:tr w:rsidR="0005549D" w14:paraId="5B052BF5" w14:textId="77777777" w:rsidTr="00BD4760">
        <w:trPr>
          <w:trHeight w:val="3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B4B5A4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A91E89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51CDE6D3" w14:textId="77777777" w:rsidTr="00BD4760">
        <w:trPr>
          <w:trHeight w:val="6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744D10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BD50B4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（第  —  分钟）结合课程内容融入【案例</w:t>
            </w: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——】</w:t>
            </w:r>
          </w:p>
        </w:tc>
      </w:tr>
      <w:tr w:rsidR="0005549D" w14:paraId="74A8CD7B" w14:textId="77777777" w:rsidTr="00BD4760">
        <w:trPr>
          <w:trHeight w:val="3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1D19E5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775FF3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171C104B" w14:textId="77777777" w:rsidTr="00BD4760">
        <w:trPr>
          <w:trHeight w:val="61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DFF095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1D3236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IV.（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第  —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  分钟）课程教学内容设计</w:t>
            </w:r>
          </w:p>
        </w:tc>
      </w:tr>
      <w:tr w:rsidR="0005549D" w14:paraId="71317EAC" w14:textId="77777777" w:rsidTr="00BD4760">
        <w:trPr>
          <w:trHeight w:val="3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A9DC72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7ADB07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0FA4B73F" w14:textId="77777777" w:rsidTr="00BD4760">
        <w:trPr>
          <w:trHeight w:val="70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2D5723D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8C5B6A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（第  —  分钟）结合课程内容融入【案例</w:t>
            </w: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——】</w:t>
            </w:r>
          </w:p>
          <w:p w14:paraId="209BAF67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lang w:bidi="ar"/>
              </w:rPr>
            </w:pPr>
          </w:p>
        </w:tc>
      </w:tr>
      <w:tr w:rsidR="0005549D" w14:paraId="359C54B9" w14:textId="77777777" w:rsidTr="00BD4760">
        <w:trPr>
          <w:trHeight w:val="195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16A189" w14:textId="77777777" w:rsidR="0005549D" w:rsidRDefault="0005549D" w:rsidP="00BD4760">
            <w:pPr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3FE0B5" w14:textId="77777777" w:rsidR="0005549D" w:rsidRDefault="0005549D" w:rsidP="00BD4760">
            <w:pPr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lang w:bidi="ar"/>
              </w:rPr>
            </w:pPr>
          </w:p>
        </w:tc>
      </w:tr>
      <w:tr w:rsidR="0005549D" w14:paraId="2A215E64" w14:textId="77777777" w:rsidTr="00BD4760">
        <w:trPr>
          <w:trHeight w:val="61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6B164C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433A53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V.（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第  —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  分钟）课程教学内容设计</w:t>
            </w:r>
          </w:p>
        </w:tc>
      </w:tr>
      <w:tr w:rsidR="0005549D" w14:paraId="5C967E0C" w14:textId="77777777" w:rsidTr="00BD4760">
        <w:trPr>
          <w:trHeight w:val="57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2EECCE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3F89CD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796168FD" w14:textId="77777777" w:rsidTr="00BD4760">
        <w:trPr>
          <w:trHeight w:val="6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6E86E0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390428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（第  —  分钟）结合课程内容融入【案例</w:t>
            </w: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——】</w:t>
            </w:r>
          </w:p>
        </w:tc>
      </w:tr>
      <w:tr w:rsidR="0005549D" w14:paraId="7933E8AC" w14:textId="77777777" w:rsidTr="00BD4760">
        <w:trPr>
          <w:trHeight w:val="3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05B8DC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9188A4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6DBC62AB" w14:textId="77777777" w:rsidTr="00BD4760">
        <w:trPr>
          <w:trHeight w:val="3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71FA4E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9C6ADC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5A596EB4" w14:textId="77777777" w:rsidTr="00BD4760">
        <w:trPr>
          <w:trHeight w:val="3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2237C6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C2984D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06A32C9A" w14:textId="77777777" w:rsidTr="00BD4760">
        <w:trPr>
          <w:trHeight w:val="34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F8DA17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D37101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6DFD365B" w14:textId="77777777" w:rsidTr="00BD4760">
        <w:trPr>
          <w:trHeight w:val="54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F2BF86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AA5EA2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说明:</w:t>
            </w: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. 此部分要同步设计课程教学内容（可以简写）；</w:t>
            </w:r>
          </w:p>
        </w:tc>
      </w:tr>
      <w:tr w:rsidR="0005549D" w14:paraId="1C4098DB" w14:textId="77777777" w:rsidTr="00BD4760">
        <w:trPr>
          <w:trHeight w:val="79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1B222B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FA8EAE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     </w:t>
            </w: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. 课程设计中融入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的思政元素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的时间段和所用时间，  按实际情况来确定；</w:t>
            </w:r>
          </w:p>
        </w:tc>
      </w:tr>
      <w:tr w:rsidR="0005549D" w14:paraId="05D4F1CB" w14:textId="77777777" w:rsidTr="00BD4760">
        <w:trPr>
          <w:trHeight w:val="57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34D5E8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FF2902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     </w:t>
            </w: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. 结合课程内容融入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的思政元素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要与课程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思政教育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内容一一对应；</w:t>
            </w:r>
          </w:p>
        </w:tc>
      </w:tr>
      <w:tr w:rsidR="0005549D" w14:paraId="4A56F7AE" w14:textId="77777777" w:rsidTr="00BD4760">
        <w:trPr>
          <w:trHeight w:val="795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4CB7D6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356454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     </w:t>
            </w: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. 重点要通过案例表述课程内容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与思政元素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是怎么结合来达到育人的目的；</w:t>
            </w:r>
          </w:p>
        </w:tc>
      </w:tr>
      <w:tr w:rsidR="0005549D" w14:paraId="0179C447" w14:textId="77777777" w:rsidTr="00BD4760">
        <w:trPr>
          <w:trHeight w:val="54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68B025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3A3E6E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     </w:t>
            </w: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. 作者可根据实际情况，对表格进行适当调整。</w:t>
            </w:r>
          </w:p>
        </w:tc>
      </w:tr>
      <w:tr w:rsidR="0005549D" w14:paraId="4BA35A66" w14:textId="77777777" w:rsidTr="00BD4760">
        <w:trPr>
          <w:trHeight w:val="300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6B81C1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本次课的课后作业</w:t>
            </w:r>
          </w:p>
        </w:tc>
        <w:tc>
          <w:tcPr>
            <w:tcW w:w="63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5D982A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1</w:t>
            </w:r>
          </w:p>
        </w:tc>
      </w:tr>
      <w:tr w:rsidR="0005549D" w14:paraId="61F94DC9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CFDE69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943670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2</w:t>
            </w:r>
          </w:p>
        </w:tc>
      </w:tr>
      <w:tr w:rsidR="0005549D" w14:paraId="457D6A20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2A15D3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941884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lang w:bidi="ar"/>
              </w:rPr>
              <w:t>3</w:t>
            </w:r>
          </w:p>
        </w:tc>
      </w:tr>
      <w:tr w:rsidR="0005549D" w14:paraId="7513E0D7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5D3639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6186D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说明：简要概述；</w:t>
            </w:r>
          </w:p>
        </w:tc>
      </w:tr>
      <w:tr w:rsidR="0005549D" w14:paraId="0B7A6EB0" w14:textId="77777777" w:rsidTr="00BD4760">
        <w:trPr>
          <w:trHeight w:val="300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A590BE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本次课的成效体现</w:t>
            </w:r>
          </w:p>
        </w:tc>
        <w:tc>
          <w:tcPr>
            <w:tcW w:w="63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AE8D95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021F4355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F51C71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511855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62A1FD5D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66CE2D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0053F6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2B23C74B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81D730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936B0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说明：简要概述；</w:t>
            </w:r>
          </w:p>
        </w:tc>
      </w:tr>
      <w:tr w:rsidR="0005549D" w14:paraId="05E3FDE2" w14:textId="77777777" w:rsidTr="00BD4760">
        <w:trPr>
          <w:trHeight w:val="300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A15B6B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本次课的教学反思</w:t>
            </w:r>
          </w:p>
        </w:tc>
        <w:tc>
          <w:tcPr>
            <w:tcW w:w="63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3CE32D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6A32A8B2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8F73FD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615CD2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1FA62041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7EAEA6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FEE50D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33C59113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303342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2B360E" w14:textId="77777777" w:rsidR="0005549D" w:rsidRDefault="0005549D" w:rsidP="00BD4760">
            <w:pPr>
              <w:jc w:val="left"/>
              <w:rPr>
                <w:rFonts w:ascii="宋体" w:hAnsi="宋体" w:cs="宋体" w:hint="eastAsia"/>
                <w:color w:val="000000"/>
              </w:rPr>
            </w:pPr>
          </w:p>
        </w:tc>
      </w:tr>
      <w:tr w:rsidR="0005549D" w14:paraId="4831D8A2" w14:textId="77777777" w:rsidTr="00BD4760">
        <w:trPr>
          <w:trHeight w:val="30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D5B6583" w14:textId="77777777" w:rsidR="0005549D" w:rsidRDefault="0005549D" w:rsidP="00BD4760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5223BC" w14:textId="77777777" w:rsidR="0005549D" w:rsidRDefault="0005549D" w:rsidP="00BD476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说明：简要阐述；</w:t>
            </w:r>
          </w:p>
        </w:tc>
      </w:tr>
      <w:tr w:rsidR="0005549D" w14:paraId="39B6137B" w14:textId="77777777" w:rsidTr="00BD4760">
        <w:trPr>
          <w:trHeight w:val="12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AA13" w14:textId="77777777" w:rsidR="0005549D" w:rsidRDefault="0005549D" w:rsidP="00BD476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备注</w:t>
            </w:r>
          </w:p>
        </w:tc>
        <w:tc>
          <w:tcPr>
            <w:tcW w:w="6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971F9" w14:textId="77777777" w:rsidR="0005549D" w:rsidRDefault="0005549D" w:rsidP="00BD4760">
            <w:pPr>
              <w:jc w:val="left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说明：作者可根据自身情况对教学设计进行必要补充。</w:t>
            </w:r>
          </w:p>
        </w:tc>
      </w:tr>
      <w:bookmarkEnd w:id="0"/>
    </w:tbl>
    <w:p w14:paraId="23390F77" w14:textId="77777777" w:rsidR="000A1D23" w:rsidRPr="0005549D" w:rsidRDefault="000A1D23">
      <w:pPr>
        <w:widowControl/>
        <w:spacing w:afterLines="50" w:after="156" w:line="540" w:lineRule="exact"/>
        <w:jc w:val="left"/>
        <w:rPr>
          <w:rFonts w:ascii="黑体" w:eastAsia="黑体" w:hAnsi="黑体" w:cs="黑体"/>
          <w:sz w:val="32"/>
          <w:szCs w:val="32"/>
        </w:rPr>
      </w:pPr>
    </w:p>
    <w:sectPr w:rsidR="000A1D23" w:rsidRPr="000554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A176897"/>
    <w:rsid w:val="0005549D"/>
    <w:rsid w:val="000A1D23"/>
    <w:rsid w:val="152F300D"/>
    <w:rsid w:val="4A176897"/>
    <w:rsid w:val="4CFF31FD"/>
    <w:rsid w:val="5571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044F1F"/>
  <w15:docId w15:val="{FAFBFEBD-33DA-46DB-9661-3D9182020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qFormat/>
    <w:rPr>
      <w:rFonts w:ascii="仿宋" w:eastAsia="仿宋" w:hAnsi="仿宋" w:cs="仿宋" w:hint="eastAsia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Pr>
      <w:rFonts w:ascii="Wingdings 2" w:eastAsia="Wingdings 2" w:hAnsi="Wingdings 2" w:cs="Wingdings 2" w:hint="default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41">
    <w:name w:val="font41"/>
    <w:basedOn w:val="a0"/>
    <w:qFormat/>
    <w:rPr>
      <w:rFonts w:ascii="仿宋" w:eastAsia="仿宋" w:hAnsi="仿宋" w:cs="仿宋" w:hint="eastAsia"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Pr>
      <w:rFonts w:ascii="Wingdings 2" w:eastAsia="Wingdings 2" w:hAnsi="Wingdings 2" w:cs="Wingdings 2" w:hint="default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雷辉</dc:creator>
  <cp:lastModifiedBy>oushu</cp:lastModifiedBy>
  <cp:revision>2</cp:revision>
  <dcterms:created xsi:type="dcterms:W3CDTF">2021-06-07T01:33:00Z</dcterms:created>
  <dcterms:modified xsi:type="dcterms:W3CDTF">2024-03-26T02:03:00Z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F6945E5490944622A5B4715F52B95E2E</vt:lpwstr>
  </property>
</Properties>
</file>