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29F1C7" w14:textId="77777777" w:rsidR="001B3DC7" w:rsidRDefault="001B3DC7" w:rsidP="001B3DC7">
      <w:pPr>
        <w:spacing w:line="400" w:lineRule="exact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FE3260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附件</w:t>
      </w:r>
      <w:r w:rsidRPr="00FE3260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1</w:t>
      </w:r>
      <w:r w:rsidRPr="00FE3260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：</w:t>
      </w:r>
    </w:p>
    <w:p w14:paraId="14DFC089" w14:textId="37E40894" w:rsidR="001B3DC7" w:rsidRPr="00FE3260" w:rsidRDefault="001B3DC7" w:rsidP="001B3DC7">
      <w:pPr>
        <w:spacing w:line="400" w:lineRule="exact"/>
        <w:jc w:val="center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1B3DC7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桂林电子科技大学第五届大学生市场调查与分析大赛获奖名单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60"/>
        <w:gridCol w:w="3571"/>
        <w:gridCol w:w="2530"/>
        <w:gridCol w:w="1235"/>
      </w:tblGrid>
      <w:tr w:rsidR="001B3DC7" w:rsidRPr="00DF23EC" w14:paraId="6A990FE8" w14:textId="77777777" w:rsidTr="00647854">
        <w:trPr>
          <w:trHeight w:val="312"/>
          <w:jc w:val="center"/>
        </w:trPr>
        <w:tc>
          <w:tcPr>
            <w:tcW w:w="960" w:type="dxa"/>
            <w:noWrap/>
            <w:hideMark/>
          </w:tcPr>
          <w:p w14:paraId="66EA076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571" w:type="dxa"/>
            <w:hideMark/>
          </w:tcPr>
          <w:p w14:paraId="3B2A1C9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2530" w:type="dxa"/>
            <w:noWrap/>
            <w:hideMark/>
          </w:tcPr>
          <w:p w14:paraId="599856A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团队成员</w:t>
            </w:r>
          </w:p>
        </w:tc>
        <w:tc>
          <w:tcPr>
            <w:tcW w:w="1235" w:type="dxa"/>
            <w:noWrap/>
            <w:hideMark/>
          </w:tcPr>
          <w:p w14:paraId="44401CA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奖项</w:t>
            </w:r>
          </w:p>
        </w:tc>
      </w:tr>
      <w:tr w:rsidR="001B3DC7" w:rsidRPr="00DF23EC" w14:paraId="4E9D8F32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0D04292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3571" w:type="dxa"/>
            <w:vAlign w:val="center"/>
            <w:hideMark/>
          </w:tcPr>
          <w:p w14:paraId="73AC5A6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波荡漾画卷新，数字融通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文旅韵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——数字经济背景下“互联网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+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文旅”的统计调查研究（以桂林为例）</w:t>
            </w:r>
          </w:p>
        </w:tc>
        <w:tc>
          <w:tcPr>
            <w:tcW w:w="2530" w:type="dxa"/>
            <w:vAlign w:val="center"/>
            <w:hideMark/>
          </w:tcPr>
          <w:p w14:paraId="3615A81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汪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浩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、陈向阳、唐宇翔、梁霖玲、秦凌翔</w:t>
            </w:r>
          </w:p>
        </w:tc>
        <w:tc>
          <w:tcPr>
            <w:tcW w:w="1235" w:type="dxa"/>
            <w:noWrap/>
            <w:vAlign w:val="center"/>
            <w:hideMark/>
          </w:tcPr>
          <w:p w14:paraId="77DF5A7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一等奖</w:t>
            </w:r>
          </w:p>
        </w:tc>
      </w:tr>
      <w:tr w:rsidR="001B3DC7" w:rsidRPr="00DF23EC" w14:paraId="67E0AC77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0D8B4B9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3571" w:type="dxa"/>
            <w:vAlign w:val="center"/>
            <w:hideMark/>
          </w:tcPr>
          <w:p w14:paraId="33E0360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山水阅尽千年事，桂剧繁华续新篇</w:t>
            </w:r>
          </w:p>
        </w:tc>
        <w:tc>
          <w:tcPr>
            <w:tcW w:w="2530" w:type="dxa"/>
            <w:vAlign w:val="center"/>
            <w:hideMark/>
          </w:tcPr>
          <w:p w14:paraId="3B847CC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苏文毅、张丽婷、青玉华、叶桂成、温泓新</w:t>
            </w:r>
          </w:p>
        </w:tc>
        <w:tc>
          <w:tcPr>
            <w:tcW w:w="1235" w:type="dxa"/>
            <w:noWrap/>
            <w:vAlign w:val="center"/>
            <w:hideMark/>
          </w:tcPr>
          <w:p w14:paraId="64B3FC3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一等奖</w:t>
            </w:r>
          </w:p>
        </w:tc>
      </w:tr>
      <w:tr w:rsidR="001B3DC7" w:rsidRPr="00DF23EC" w14:paraId="5153F00B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3145382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3571" w:type="dxa"/>
            <w:vAlign w:val="center"/>
            <w:hideMark/>
          </w:tcPr>
          <w:p w14:paraId="47892C9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延长食物寿命的“创新”之道——基于人们对临期食品的看法以及临期食品行业发展的相关研究</w:t>
            </w:r>
          </w:p>
        </w:tc>
        <w:tc>
          <w:tcPr>
            <w:tcW w:w="2530" w:type="dxa"/>
            <w:vAlign w:val="center"/>
            <w:hideMark/>
          </w:tcPr>
          <w:p w14:paraId="74800AD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朴宇豪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、王祎阳、黄丽均、陈璎、魏志龙</w:t>
            </w:r>
          </w:p>
        </w:tc>
        <w:tc>
          <w:tcPr>
            <w:tcW w:w="1235" w:type="dxa"/>
            <w:noWrap/>
            <w:vAlign w:val="center"/>
            <w:hideMark/>
          </w:tcPr>
          <w:p w14:paraId="6F2DF66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一等奖</w:t>
            </w:r>
          </w:p>
        </w:tc>
      </w:tr>
      <w:tr w:rsidR="001B3DC7" w:rsidRPr="00DF23EC" w14:paraId="4A07CDCF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C2CA93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3571" w:type="dxa"/>
            <w:vAlign w:val="center"/>
            <w:hideMark/>
          </w:tcPr>
          <w:p w14:paraId="786581C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“探寻星辉璀璨，共赏知识之旅”——基于大学生对知识付费平台使用意愿及持续使用意愿的调查分析</w:t>
            </w:r>
          </w:p>
        </w:tc>
        <w:tc>
          <w:tcPr>
            <w:tcW w:w="2530" w:type="dxa"/>
            <w:vAlign w:val="center"/>
            <w:hideMark/>
          </w:tcPr>
          <w:p w14:paraId="6931338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宋仁杰、谭玉勇、王瀚、王尤帆、赵俊杰</w:t>
            </w:r>
          </w:p>
        </w:tc>
        <w:tc>
          <w:tcPr>
            <w:tcW w:w="1235" w:type="dxa"/>
            <w:noWrap/>
            <w:vAlign w:val="center"/>
            <w:hideMark/>
          </w:tcPr>
          <w:p w14:paraId="1F92490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一等奖</w:t>
            </w:r>
          </w:p>
        </w:tc>
      </w:tr>
      <w:tr w:rsidR="001B3DC7" w:rsidRPr="00DF23EC" w14:paraId="348FB67D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86F503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3571" w:type="dxa"/>
            <w:vAlign w:val="center"/>
            <w:hideMark/>
          </w:tcPr>
          <w:p w14:paraId="516656C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“春风拂面养心田，静坐山林领禅宣”居民养生需求调查分析——以桂林市市区居民为例</w:t>
            </w:r>
          </w:p>
        </w:tc>
        <w:tc>
          <w:tcPr>
            <w:tcW w:w="2530" w:type="dxa"/>
            <w:vAlign w:val="center"/>
            <w:hideMark/>
          </w:tcPr>
          <w:p w14:paraId="5E1B0A1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罗李香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、谢诗璇、戴馨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溁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、秦秋婷、谭书韬</w:t>
            </w:r>
          </w:p>
        </w:tc>
        <w:tc>
          <w:tcPr>
            <w:tcW w:w="1235" w:type="dxa"/>
            <w:noWrap/>
            <w:vAlign w:val="center"/>
            <w:hideMark/>
          </w:tcPr>
          <w:p w14:paraId="4E5F2EB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一等奖</w:t>
            </w:r>
          </w:p>
        </w:tc>
      </w:tr>
      <w:tr w:rsidR="001B3DC7" w:rsidRPr="00DF23EC" w14:paraId="0165301F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08589FF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6</w:t>
            </w:r>
          </w:p>
        </w:tc>
        <w:tc>
          <w:tcPr>
            <w:tcW w:w="3571" w:type="dxa"/>
            <w:vAlign w:val="center"/>
            <w:hideMark/>
          </w:tcPr>
          <w:p w14:paraId="4AFEB12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朝夕耕耘金秋至，万“柿”如意百家丰——恭城月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柿产业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与乡村旅游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br/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的调查研究</w:t>
            </w:r>
          </w:p>
        </w:tc>
        <w:tc>
          <w:tcPr>
            <w:tcW w:w="2530" w:type="dxa"/>
            <w:vAlign w:val="center"/>
            <w:hideMark/>
          </w:tcPr>
          <w:p w14:paraId="27DF3C3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李浩然、库荣、黎玉、唐运畑、董科贤</w:t>
            </w:r>
          </w:p>
        </w:tc>
        <w:tc>
          <w:tcPr>
            <w:tcW w:w="1235" w:type="dxa"/>
            <w:noWrap/>
            <w:vAlign w:val="center"/>
            <w:hideMark/>
          </w:tcPr>
          <w:p w14:paraId="3A1637B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一等奖</w:t>
            </w:r>
          </w:p>
        </w:tc>
      </w:tr>
      <w:tr w:rsidR="001B3DC7" w:rsidRPr="00DF23EC" w14:paraId="6F2C12FF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1F3BC4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3571" w:type="dxa"/>
            <w:vAlign w:val="center"/>
            <w:hideMark/>
          </w:tcPr>
          <w:p w14:paraId="1E8BA1C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以科技为翼，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智驾未来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之旅——基于自动驾驶汽车的调查研究</w:t>
            </w:r>
          </w:p>
        </w:tc>
        <w:tc>
          <w:tcPr>
            <w:tcW w:w="2530" w:type="dxa"/>
            <w:vAlign w:val="center"/>
            <w:hideMark/>
          </w:tcPr>
          <w:p w14:paraId="6DCB13E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李彦慧、卢泽贤、罗林彬、滕盛伟、贾斯丹</w:t>
            </w:r>
          </w:p>
        </w:tc>
        <w:tc>
          <w:tcPr>
            <w:tcW w:w="1235" w:type="dxa"/>
            <w:noWrap/>
            <w:vAlign w:val="center"/>
            <w:hideMark/>
          </w:tcPr>
          <w:p w14:paraId="22C809C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一等奖</w:t>
            </w:r>
          </w:p>
        </w:tc>
      </w:tr>
      <w:tr w:rsidR="001B3DC7" w:rsidRPr="00DF23EC" w14:paraId="7061EB99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08E1BC9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3571" w:type="dxa"/>
            <w:vAlign w:val="center"/>
            <w:hideMark/>
          </w:tcPr>
          <w:p w14:paraId="570BF14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窈窕门票，寤寐求之！——音乐节狂潮下南宁市年轻群体消费行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br/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为及影响因素分析</w:t>
            </w:r>
          </w:p>
        </w:tc>
        <w:tc>
          <w:tcPr>
            <w:tcW w:w="2530" w:type="dxa"/>
            <w:vAlign w:val="center"/>
            <w:hideMark/>
          </w:tcPr>
          <w:p w14:paraId="0034DCA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刘柠民、李萱、莫泽红、杨有干、梁莹莹</w:t>
            </w:r>
          </w:p>
        </w:tc>
        <w:tc>
          <w:tcPr>
            <w:tcW w:w="1235" w:type="dxa"/>
            <w:noWrap/>
            <w:vAlign w:val="center"/>
            <w:hideMark/>
          </w:tcPr>
          <w:p w14:paraId="0701F00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2542F21A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7798377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lastRenderedPageBreak/>
              <w:t>9</w:t>
            </w:r>
          </w:p>
        </w:tc>
        <w:tc>
          <w:tcPr>
            <w:tcW w:w="3571" w:type="dxa"/>
            <w:vAlign w:val="center"/>
            <w:hideMark/>
          </w:tcPr>
          <w:p w14:paraId="2595D57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舫船畔声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绘风物，民族匠心现漓江——《印象·刘三姐》山水舞台剧的市场研究调查</w:t>
            </w:r>
          </w:p>
        </w:tc>
        <w:tc>
          <w:tcPr>
            <w:tcW w:w="2530" w:type="dxa"/>
            <w:vAlign w:val="center"/>
            <w:hideMark/>
          </w:tcPr>
          <w:p w14:paraId="002BC18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吴悦、陈静、廖婷兰、马朝阳、杨雨彤</w:t>
            </w:r>
          </w:p>
        </w:tc>
        <w:tc>
          <w:tcPr>
            <w:tcW w:w="1235" w:type="dxa"/>
            <w:noWrap/>
            <w:vAlign w:val="center"/>
            <w:hideMark/>
          </w:tcPr>
          <w:p w14:paraId="29AB21F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5C0F1DA3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44E8A7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10</w:t>
            </w:r>
          </w:p>
        </w:tc>
        <w:tc>
          <w:tcPr>
            <w:tcW w:w="3571" w:type="dxa"/>
            <w:vAlign w:val="center"/>
            <w:hideMark/>
          </w:tcPr>
          <w:p w14:paraId="2423BC5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碧波蓝天照烟花，八桂绿韵谱画卷</w:t>
            </w:r>
          </w:p>
        </w:tc>
        <w:tc>
          <w:tcPr>
            <w:tcW w:w="2530" w:type="dxa"/>
            <w:vAlign w:val="center"/>
            <w:hideMark/>
          </w:tcPr>
          <w:p w14:paraId="09FD5B2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张洋扬、吕行、颜培秀、杨景林、黄静</w:t>
            </w:r>
          </w:p>
        </w:tc>
        <w:tc>
          <w:tcPr>
            <w:tcW w:w="1235" w:type="dxa"/>
            <w:noWrap/>
            <w:vAlign w:val="center"/>
            <w:hideMark/>
          </w:tcPr>
          <w:p w14:paraId="579DCEB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390C0DED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4AF0DF0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11</w:t>
            </w:r>
          </w:p>
        </w:tc>
        <w:tc>
          <w:tcPr>
            <w:tcW w:w="3571" w:type="dxa"/>
            <w:vAlign w:val="center"/>
            <w:hideMark/>
          </w:tcPr>
          <w:p w14:paraId="15A960E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“少小多才学，平生志气高”——寓教于乐视域下‘小砂糖橘’所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引发低龄研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学热潮的发展前景及桂林特色路线设计</w:t>
            </w:r>
          </w:p>
        </w:tc>
        <w:tc>
          <w:tcPr>
            <w:tcW w:w="2530" w:type="dxa"/>
            <w:vAlign w:val="center"/>
            <w:hideMark/>
          </w:tcPr>
          <w:p w14:paraId="1DF6F80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傅钰嘉、肖爱文、戴函言、龙再正、陈玉欣</w:t>
            </w:r>
          </w:p>
        </w:tc>
        <w:tc>
          <w:tcPr>
            <w:tcW w:w="1235" w:type="dxa"/>
            <w:noWrap/>
            <w:vAlign w:val="center"/>
            <w:hideMark/>
          </w:tcPr>
          <w:p w14:paraId="2694E46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5E0DFA98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E7F1F4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12</w:t>
            </w:r>
          </w:p>
        </w:tc>
        <w:tc>
          <w:tcPr>
            <w:tcW w:w="3571" w:type="dxa"/>
            <w:vAlign w:val="center"/>
            <w:hideMark/>
          </w:tcPr>
          <w:p w14:paraId="0DDED88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“智慧草本”——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AI 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赋能中医，携手迈向现代健康新时代</w:t>
            </w:r>
          </w:p>
        </w:tc>
        <w:tc>
          <w:tcPr>
            <w:tcW w:w="2530" w:type="dxa"/>
            <w:vAlign w:val="center"/>
            <w:hideMark/>
          </w:tcPr>
          <w:p w14:paraId="3924A92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任凌颢、黎瑢菲、丁择锡、陈启正、杨岚靖</w:t>
            </w:r>
          </w:p>
        </w:tc>
        <w:tc>
          <w:tcPr>
            <w:tcW w:w="1235" w:type="dxa"/>
            <w:noWrap/>
            <w:vAlign w:val="center"/>
            <w:hideMark/>
          </w:tcPr>
          <w:p w14:paraId="4E7AF4C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346B9081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95373C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13</w:t>
            </w:r>
          </w:p>
        </w:tc>
        <w:tc>
          <w:tcPr>
            <w:tcW w:w="3571" w:type="dxa"/>
            <w:vAlign w:val="center"/>
            <w:hideMark/>
          </w:tcPr>
          <w:p w14:paraId="718E96D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赏资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聆曲情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更浓，曲终人散意无穷——数字音乐主流背景下对用户音乐付费意愿的研究</w:t>
            </w:r>
          </w:p>
        </w:tc>
        <w:tc>
          <w:tcPr>
            <w:tcW w:w="2530" w:type="dxa"/>
            <w:vAlign w:val="center"/>
            <w:hideMark/>
          </w:tcPr>
          <w:p w14:paraId="063D199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任翠雪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、冯苏丹、周航、谢宗展、陈樱棱</w:t>
            </w:r>
          </w:p>
        </w:tc>
        <w:tc>
          <w:tcPr>
            <w:tcW w:w="1235" w:type="dxa"/>
            <w:noWrap/>
            <w:vAlign w:val="center"/>
            <w:hideMark/>
          </w:tcPr>
          <w:p w14:paraId="710A54F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5AFFD6A5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D93850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14</w:t>
            </w:r>
          </w:p>
        </w:tc>
        <w:tc>
          <w:tcPr>
            <w:tcW w:w="3571" w:type="dxa"/>
            <w:vAlign w:val="center"/>
            <w:hideMark/>
          </w:tcPr>
          <w:p w14:paraId="3F62063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“小米”手环，您的专属管家——疫情后智能手环的消费者行为分析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br/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和市场机会研究</w:t>
            </w:r>
          </w:p>
        </w:tc>
        <w:tc>
          <w:tcPr>
            <w:tcW w:w="2530" w:type="dxa"/>
            <w:vAlign w:val="center"/>
            <w:hideMark/>
          </w:tcPr>
          <w:p w14:paraId="2E94AB0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崔荷函、张佳利、梁覃双、张敏丽</w:t>
            </w:r>
          </w:p>
        </w:tc>
        <w:tc>
          <w:tcPr>
            <w:tcW w:w="1235" w:type="dxa"/>
            <w:noWrap/>
            <w:vAlign w:val="center"/>
            <w:hideMark/>
          </w:tcPr>
          <w:p w14:paraId="1871A62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03392A81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3DA65C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15</w:t>
            </w:r>
          </w:p>
        </w:tc>
        <w:tc>
          <w:tcPr>
            <w:tcW w:w="3571" w:type="dxa"/>
            <w:vAlign w:val="center"/>
            <w:hideMark/>
          </w:tcPr>
          <w:p w14:paraId="0C7FB4C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路遥行远，国产大模型来日方长</w:t>
            </w:r>
          </w:p>
        </w:tc>
        <w:tc>
          <w:tcPr>
            <w:tcW w:w="2530" w:type="dxa"/>
            <w:vAlign w:val="center"/>
            <w:hideMark/>
          </w:tcPr>
          <w:p w14:paraId="1A47DBB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覃晓澜、梁晶晶、唐金华、滕秀梅、杨金怡</w:t>
            </w:r>
          </w:p>
        </w:tc>
        <w:tc>
          <w:tcPr>
            <w:tcW w:w="1235" w:type="dxa"/>
            <w:noWrap/>
            <w:vAlign w:val="center"/>
            <w:hideMark/>
          </w:tcPr>
          <w:p w14:paraId="51C4BAA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568E42B3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4320532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16</w:t>
            </w:r>
          </w:p>
        </w:tc>
        <w:tc>
          <w:tcPr>
            <w:tcW w:w="3571" w:type="dxa"/>
            <w:vAlign w:val="center"/>
            <w:hideMark/>
          </w:tcPr>
          <w:p w14:paraId="4A23EE0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向“土”而“行”——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抖音“土味视频”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对大学生旅游影响调查</w:t>
            </w:r>
          </w:p>
        </w:tc>
        <w:tc>
          <w:tcPr>
            <w:tcW w:w="2530" w:type="dxa"/>
            <w:vAlign w:val="center"/>
            <w:hideMark/>
          </w:tcPr>
          <w:p w14:paraId="5F6F0C4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郑佳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钿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、林任、苏婷婷、吴文杨、苏丰奇</w:t>
            </w:r>
          </w:p>
        </w:tc>
        <w:tc>
          <w:tcPr>
            <w:tcW w:w="1235" w:type="dxa"/>
            <w:noWrap/>
            <w:vAlign w:val="center"/>
            <w:hideMark/>
          </w:tcPr>
          <w:p w14:paraId="4237178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7E1FE8A5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AA1B0C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17</w:t>
            </w:r>
          </w:p>
        </w:tc>
        <w:tc>
          <w:tcPr>
            <w:tcW w:w="3571" w:type="dxa"/>
            <w:vAlign w:val="center"/>
            <w:hideMark/>
          </w:tcPr>
          <w:p w14:paraId="1806D34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AI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工具席卷正当时，大学生机遇挑战共交织</w:t>
            </w:r>
          </w:p>
        </w:tc>
        <w:tc>
          <w:tcPr>
            <w:tcW w:w="2530" w:type="dxa"/>
            <w:vAlign w:val="center"/>
            <w:hideMark/>
          </w:tcPr>
          <w:p w14:paraId="58E310B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许晴、刘子晴、覃月凤、梁海燕、蔡玉姬</w:t>
            </w:r>
          </w:p>
        </w:tc>
        <w:tc>
          <w:tcPr>
            <w:tcW w:w="1235" w:type="dxa"/>
            <w:noWrap/>
            <w:vAlign w:val="center"/>
            <w:hideMark/>
          </w:tcPr>
          <w:p w14:paraId="1A0648B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3E18AE4F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92CF82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18</w:t>
            </w:r>
          </w:p>
        </w:tc>
        <w:tc>
          <w:tcPr>
            <w:tcW w:w="3571" w:type="dxa"/>
            <w:vAlign w:val="center"/>
            <w:hideMark/>
          </w:tcPr>
          <w:p w14:paraId="3D39C87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对大学生身体健康情况及影响因素的调查</w:t>
            </w:r>
          </w:p>
        </w:tc>
        <w:tc>
          <w:tcPr>
            <w:tcW w:w="2530" w:type="dxa"/>
            <w:vAlign w:val="center"/>
            <w:hideMark/>
          </w:tcPr>
          <w:p w14:paraId="6CCC493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潘秋凤、廖宁格、刘云帆</w:t>
            </w:r>
          </w:p>
        </w:tc>
        <w:tc>
          <w:tcPr>
            <w:tcW w:w="1235" w:type="dxa"/>
            <w:noWrap/>
            <w:vAlign w:val="center"/>
            <w:hideMark/>
          </w:tcPr>
          <w:p w14:paraId="7421572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51450362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3E3E96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lastRenderedPageBreak/>
              <w:t>19</w:t>
            </w:r>
          </w:p>
        </w:tc>
        <w:tc>
          <w:tcPr>
            <w:tcW w:w="3571" w:type="dxa"/>
            <w:vAlign w:val="center"/>
            <w:hideMark/>
          </w:tcPr>
          <w:p w14:paraId="697D48E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正大鱼制品预制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菜消费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需求及营销策略研究</w:t>
            </w:r>
          </w:p>
        </w:tc>
        <w:tc>
          <w:tcPr>
            <w:tcW w:w="2530" w:type="dxa"/>
            <w:vAlign w:val="center"/>
            <w:hideMark/>
          </w:tcPr>
          <w:p w14:paraId="0662291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胥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子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炫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、卢玉霞、李晓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芸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、孙国茂</w:t>
            </w:r>
          </w:p>
        </w:tc>
        <w:tc>
          <w:tcPr>
            <w:tcW w:w="1235" w:type="dxa"/>
            <w:noWrap/>
            <w:vAlign w:val="center"/>
            <w:hideMark/>
          </w:tcPr>
          <w:p w14:paraId="7ECE73F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二等奖</w:t>
            </w:r>
          </w:p>
        </w:tc>
      </w:tr>
      <w:tr w:rsidR="001B3DC7" w:rsidRPr="00DF23EC" w14:paraId="57F7077E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F9FA94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20</w:t>
            </w:r>
          </w:p>
        </w:tc>
        <w:tc>
          <w:tcPr>
            <w:tcW w:w="3571" w:type="dxa"/>
            <w:vAlign w:val="center"/>
            <w:hideMark/>
          </w:tcPr>
          <w:p w14:paraId="0B2E117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“柚香清幽，映月而开”广西容县沙田柚认知情况及市场前景调查研究</w:t>
            </w:r>
          </w:p>
        </w:tc>
        <w:tc>
          <w:tcPr>
            <w:tcW w:w="2530" w:type="dxa"/>
            <w:vAlign w:val="center"/>
            <w:hideMark/>
          </w:tcPr>
          <w:p w14:paraId="0160C1B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陈炳光、鲍佳晴、黄玉妮、林怀誉、卢怡轩</w:t>
            </w:r>
          </w:p>
        </w:tc>
        <w:tc>
          <w:tcPr>
            <w:tcW w:w="1235" w:type="dxa"/>
            <w:noWrap/>
            <w:vAlign w:val="center"/>
            <w:hideMark/>
          </w:tcPr>
          <w:p w14:paraId="77F39DB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13A06A26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3AE75C3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21</w:t>
            </w:r>
          </w:p>
        </w:tc>
        <w:tc>
          <w:tcPr>
            <w:tcW w:w="3571" w:type="dxa"/>
            <w:vAlign w:val="center"/>
            <w:hideMark/>
          </w:tcPr>
          <w:p w14:paraId="58C8A17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“碳中和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和碳达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峰”背景下“双碳”人才市场需求分析及高校培养提升路径调查</w:t>
            </w:r>
          </w:p>
        </w:tc>
        <w:tc>
          <w:tcPr>
            <w:tcW w:w="2530" w:type="dxa"/>
            <w:vAlign w:val="center"/>
            <w:hideMark/>
          </w:tcPr>
          <w:p w14:paraId="23E707A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刘辉、周艳妮、张辉玲、罗云声、许茹芸</w:t>
            </w:r>
          </w:p>
        </w:tc>
        <w:tc>
          <w:tcPr>
            <w:tcW w:w="1235" w:type="dxa"/>
            <w:noWrap/>
            <w:vAlign w:val="center"/>
            <w:hideMark/>
          </w:tcPr>
          <w:p w14:paraId="711D7F1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145EE7A0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0C14E57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22</w:t>
            </w:r>
          </w:p>
        </w:tc>
        <w:tc>
          <w:tcPr>
            <w:tcW w:w="3571" w:type="dxa"/>
            <w:vAlign w:val="center"/>
            <w:hideMark/>
          </w:tcPr>
          <w:p w14:paraId="18B489E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双碳背景下游客碳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补偿：意愿、行为及其影响机理</w:t>
            </w:r>
          </w:p>
        </w:tc>
        <w:tc>
          <w:tcPr>
            <w:tcW w:w="2530" w:type="dxa"/>
            <w:vAlign w:val="center"/>
            <w:hideMark/>
          </w:tcPr>
          <w:p w14:paraId="611C5F0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钟盛伟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、吴颖珊、谭蔚、谭乾凯、吴田仲</w:t>
            </w:r>
          </w:p>
        </w:tc>
        <w:tc>
          <w:tcPr>
            <w:tcW w:w="1235" w:type="dxa"/>
            <w:noWrap/>
            <w:vAlign w:val="center"/>
            <w:hideMark/>
          </w:tcPr>
          <w:p w14:paraId="18767B2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0F22D780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7E8ACE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23</w:t>
            </w:r>
          </w:p>
        </w:tc>
        <w:tc>
          <w:tcPr>
            <w:tcW w:w="3571" w:type="dxa"/>
            <w:vAlign w:val="center"/>
            <w:hideMark/>
          </w:tcPr>
          <w:p w14:paraId="543E1A9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被“烤”而火，因情而香——淄博旅游业市场调查及发展研究</w:t>
            </w:r>
          </w:p>
        </w:tc>
        <w:tc>
          <w:tcPr>
            <w:tcW w:w="2530" w:type="dxa"/>
            <w:vAlign w:val="center"/>
            <w:hideMark/>
          </w:tcPr>
          <w:p w14:paraId="6D8E282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任学琨、潘雪波、黄昱帆、孙孟涵、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郑港兴</w:t>
            </w:r>
            <w:proofErr w:type="gramEnd"/>
          </w:p>
        </w:tc>
        <w:tc>
          <w:tcPr>
            <w:tcW w:w="1235" w:type="dxa"/>
            <w:noWrap/>
            <w:vAlign w:val="center"/>
            <w:hideMark/>
          </w:tcPr>
          <w:p w14:paraId="01A76D9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70E34BAE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46B2071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24</w:t>
            </w:r>
          </w:p>
        </w:tc>
        <w:tc>
          <w:tcPr>
            <w:tcW w:w="3571" w:type="dxa"/>
            <w:vAlign w:val="center"/>
            <w:hideMark/>
          </w:tcPr>
          <w:p w14:paraId="36C6EE8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“自在漫游行，收获好心情”——基于旅游业复苏的背景下，探究消费者对于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City walk 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的认知接受程度、满意度和影响消费者选择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City walk 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的因素的调查研究</w:t>
            </w:r>
          </w:p>
        </w:tc>
        <w:tc>
          <w:tcPr>
            <w:tcW w:w="2530" w:type="dxa"/>
            <w:vAlign w:val="center"/>
            <w:hideMark/>
          </w:tcPr>
          <w:p w14:paraId="08B9D29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韦明霞、刘志勋、苏永竞、李津宇、温玉婷</w:t>
            </w:r>
          </w:p>
        </w:tc>
        <w:tc>
          <w:tcPr>
            <w:tcW w:w="1235" w:type="dxa"/>
            <w:noWrap/>
            <w:vAlign w:val="center"/>
            <w:hideMark/>
          </w:tcPr>
          <w:p w14:paraId="5BD0B60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12EA0F90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ADB540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25</w:t>
            </w:r>
          </w:p>
        </w:tc>
        <w:tc>
          <w:tcPr>
            <w:tcW w:w="3571" w:type="dxa"/>
            <w:vAlign w:val="center"/>
            <w:hideMark/>
          </w:tcPr>
          <w:p w14:paraId="2B34BB6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“短”而精炼，演绎“剧”变——竖屏短剧偏好和市场营销策略探究</w:t>
            </w:r>
          </w:p>
        </w:tc>
        <w:tc>
          <w:tcPr>
            <w:tcW w:w="2530" w:type="dxa"/>
            <w:vAlign w:val="center"/>
            <w:hideMark/>
          </w:tcPr>
          <w:p w14:paraId="21067D9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李美婷、黄彦梅、林小诗、黄思娜</w:t>
            </w:r>
          </w:p>
        </w:tc>
        <w:tc>
          <w:tcPr>
            <w:tcW w:w="1235" w:type="dxa"/>
            <w:noWrap/>
            <w:vAlign w:val="center"/>
            <w:hideMark/>
          </w:tcPr>
          <w:p w14:paraId="110BF60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6572FAB0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3863B07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26</w:t>
            </w:r>
          </w:p>
        </w:tc>
        <w:tc>
          <w:tcPr>
            <w:tcW w:w="3571" w:type="dxa"/>
            <w:vAlign w:val="center"/>
            <w:hideMark/>
          </w:tcPr>
          <w:p w14:paraId="6374FAE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《手打现“柠”，绿色为“檬”——桂林市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LINLEE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（林里）手打柠檬茶的市场需求及现状调查》</w:t>
            </w:r>
          </w:p>
        </w:tc>
        <w:tc>
          <w:tcPr>
            <w:tcW w:w="2530" w:type="dxa"/>
            <w:vAlign w:val="center"/>
            <w:hideMark/>
          </w:tcPr>
          <w:p w14:paraId="19CA429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党晨晖、李易安、杨程皓、闻常熹</w:t>
            </w:r>
          </w:p>
        </w:tc>
        <w:tc>
          <w:tcPr>
            <w:tcW w:w="1235" w:type="dxa"/>
            <w:noWrap/>
            <w:vAlign w:val="center"/>
            <w:hideMark/>
          </w:tcPr>
          <w:p w14:paraId="7F68758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380B1739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0708290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27</w:t>
            </w:r>
          </w:p>
        </w:tc>
        <w:tc>
          <w:tcPr>
            <w:tcW w:w="3571" w:type="dxa"/>
            <w:vAlign w:val="center"/>
            <w:hideMark/>
          </w:tcPr>
          <w:p w14:paraId="5F19B08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知识能值几个“权”？——基于两广地区公众对我国公共知识产权意识的探究</w:t>
            </w:r>
          </w:p>
        </w:tc>
        <w:tc>
          <w:tcPr>
            <w:tcW w:w="2530" w:type="dxa"/>
            <w:vAlign w:val="center"/>
            <w:hideMark/>
          </w:tcPr>
          <w:p w14:paraId="7796087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江佳培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、卢小霞、白交壮、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兀泉晶</w:t>
            </w:r>
            <w:proofErr w:type="gramEnd"/>
          </w:p>
        </w:tc>
        <w:tc>
          <w:tcPr>
            <w:tcW w:w="1235" w:type="dxa"/>
            <w:noWrap/>
            <w:vAlign w:val="center"/>
            <w:hideMark/>
          </w:tcPr>
          <w:p w14:paraId="51D01D9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3B7D4411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C86AD7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lastRenderedPageBreak/>
              <w:t>28</w:t>
            </w:r>
          </w:p>
        </w:tc>
        <w:tc>
          <w:tcPr>
            <w:tcW w:w="3571" w:type="dxa"/>
            <w:vAlign w:val="center"/>
            <w:hideMark/>
          </w:tcPr>
          <w:p w14:paraId="75BA6EB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”千年茶韵，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一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城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咖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香“——关于桂林市消费者茶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咖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消费的调查与分析</w:t>
            </w:r>
          </w:p>
        </w:tc>
        <w:tc>
          <w:tcPr>
            <w:tcW w:w="2530" w:type="dxa"/>
            <w:vAlign w:val="center"/>
            <w:hideMark/>
          </w:tcPr>
          <w:p w14:paraId="0C359E2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杨柠、杨炫玮、孙祎、马梓豪、宋鑫源</w:t>
            </w:r>
          </w:p>
        </w:tc>
        <w:tc>
          <w:tcPr>
            <w:tcW w:w="1235" w:type="dxa"/>
            <w:noWrap/>
            <w:vAlign w:val="center"/>
            <w:hideMark/>
          </w:tcPr>
          <w:p w14:paraId="0000D87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4A9722C5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4FA91D2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29</w:t>
            </w:r>
          </w:p>
        </w:tc>
        <w:tc>
          <w:tcPr>
            <w:tcW w:w="3571" w:type="dxa"/>
            <w:vAlign w:val="center"/>
            <w:hideMark/>
          </w:tcPr>
          <w:p w14:paraId="25D0A57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走出“低谷”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,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国货大有可为——日用品类国货市场现状及发展前景研究</w:t>
            </w:r>
          </w:p>
        </w:tc>
        <w:tc>
          <w:tcPr>
            <w:tcW w:w="2530" w:type="dxa"/>
            <w:vAlign w:val="center"/>
            <w:hideMark/>
          </w:tcPr>
          <w:p w14:paraId="506935A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施国惠、吴锦前、罗炜森、黄兰基、吴函</w:t>
            </w:r>
          </w:p>
        </w:tc>
        <w:tc>
          <w:tcPr>
            <w:tcW w:w="1235" w:type="dxa"/>
            <w:noWrap/>
            <w:vAlign w:val="center"/>
            <w:hideMark/>
          </w:tcPr>
          <w:p w14:paraId="6F3B221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6BC3F6EA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31DC0C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30</w:t>
            </w:r>
          </w:p>
        </w:tc>
        <w:tc>
          <w:tcPr>
            <w:tcW w:w="3571" w:type="dxa"/>
            <w:vAlign w:val="center"/>
            <w:hideMark/>
          </w:tcPr>
          <w:p w14:paraId="47784FC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Meat Zero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植物肉产品的营销策略</w:t>
            </w:r>
          </w:p>
        </w:tc>
        <w:tc>
          <w:tcPr>
            <w:tcW w:w="2530" w:type="dxa"/>
            <w:vAlign w:val="center"/>
            <w:hideMark/>
          </w:tcPr>
          <w:p w14:paraId="6D9970D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陈奕枫、张宇峤、梁智辉、郭俊宏</w:t>
            </w:r>
          </w:p>
        </w:tc>
        <w:tc>
          <w:tcPr>
            <w:tcW w:w="1235" w:type="dxa"/>
            <w:noWrap/>
            <w:vAlign w:val="center"/>
            <w:hideMark/>
          </w:tcPr>
          <w:p w14:paraId="3289CE8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78BEC901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7E456D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31</w:t>
            </w:r>
          </w:p>
        </w:tc>
        <w:tc>
          <w:tcPr>
            <w:tcW w:w="3571" w:type="dxa"/>
            <w:vAlign w:val="center"/>
            <w:hideMark/>
          </w:tcPr>
          <w:p w14:paraId="6DE5067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小窗口打开大市场——以桂林市为例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探究抖音直播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带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货对蜂花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国货崛起的影响分析</w:t>
            </w:r>
          </w:p>
        </w:tc>
        <w:tc>
          <w:tcPr>
            <w:tcW w:w="2530" w:type="dxa"/>
            <w:vAlign w:val="center"/>
            <w:hideMark/>
          </w:tcPr>
          <w:p w14:paraId="06360D8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陆恒雪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、韦远芬、杨顺顺、陈文洁、苏婷婷</w:t>
            </w:r>
          </w:p>
        </w:tc>
        <w:tc>
          <w:tcPr>
            <w:tcW w:w="1235" w:type="dxa"/>
            <w:noWrap/>
            <w:vAlign w:val="center"/>
            <w:hideMark/>
          </w:tcPr>
          <w:p w14:paraId="62B299A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14A7C325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4A3223E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32</w:t>
            </w:r>
          </w:p>
        </w:tc>
        <w:tc>
          <w:tcPr>
            <w:tcW w:w="3571" w:type="dxa"/>
            <w:vAlign w:val="center"/>
            <w:hideMark/>
          </w:tcPr>
          <w:p w14:paraId="0098F89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“碳”量明“标”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，绿色“签”证——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邕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柳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桂市民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对碳标签农产品的认知和购买意愿调查</w:t>
            </w:r>
          </w:p>
        </w:tc>
        <w:tc>
          <w:tcPr>
            <w:tcW w:w="2530" w:type="dxa"/>
            <w:vAlign w:val="center"/>
            <w:hideMark/>
          </w:tcPr>
          <w:p w14:paraId="07867DC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席钧雅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、陈香、贾靓靓、唐睿祺</w:t>
            </w:r>
          </w:p>
        </w:tc>
        <w:tc>
          <w:tcPr>
            <w:tcW w:w="1235" w:type="dxa"/>
            <w:noWrap/>
            <w:vAlign w:val="center"/>
            <w:hideMark/>
          </w:tcPr>
          <w:p w14:paraId="4D92D2A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3FB34A89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02F6314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33</w:t>
            </w:r>
          </w:p>
        </w:tc>
        <w:tc>
          <w:tcPr>
            <w:tcW w:w="3571" w:type="dxa"/>
            <w:vAlign w:val="center"/>
            <w:hideMark/>
          </w:tcPr>
          <w:p w14:paraId="39CCDAD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“橘”香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四溢壮乡情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，助力振兴谱华章——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以文旅融合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为翘板桂林市砂糖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橘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消费意愿与前景调查研究</w:t>
            </w:r>
          </w:p>
        </w:tc>
        <w:tc>
          <w:tcPr>
            <w:tcW w:w="2530" w:type="dxa"/>
            <w:vAlign w:val="center"/>
            <w:hideMark/>
          </w:tcPr>
          <w:p w14:paraId="02F43B7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周丹、朱晨溢、覃卓锋、区登山、雷雄宇</w:t>
            </w:r>
          </w:p>
        </w:tc>
        <w:tc>
          <w:tcPr>
            <w:tcW w:w="1235" w:type="dxa"/>
            <w:noWrap/>
            <w:vAlign w:val="center"/>
            <w:hideMark/>
          </w:tcPr>
          <w:p w14:paraId="6E9AB23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1ECAE6A7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C3F4BD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34</w:t>
            </w:r>
          </w:p>
        </w:tc>
        <w:tc>
          <w:tcPr>
            <w:tcW w:w="3571" w:type="dxa"/>
            <w:vAlign w:val="center"/>
            <w:hideMark/>
          </w:tcPr>
          <w:p w14:paraId="034DBB1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春风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吹拂虾踞浅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，磷光泛起便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知虾——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基于深圳市冷冻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虾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市场概况研究</w:t>
            </w:r>
          </w:p>
        </w:tc>
        <w:tc>
          <w:tcPr>
            <w:tcW w:w="2530" w:type="dxa"/>
            <w:vAlign w:val="center"/>
            <w:hideMark/>
          </w:tcPr>
          <w:p w14:paraId="58104E5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赵晓静、陆贵妃、杨韵仪、覃水兰、杜联茂</w:t>
            </w:r>
          </w:p>
        </w:tc>
        <w:tc>
          <w:tcPr>
            <w:tcW w:w="1235" w:type="dxa"/>
            <w:noWrap/>
            <w:vAlign w:val="center"/>
            <w:hideMark/>
          </w:tcPr>
          <w:p w14:paraId="0499E3F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5CEF106B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68FF546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35</w:t>
            </w:r>
          </w:p>
        </w:tc>
        <w:tc>
          <w:tcPr>
            <w:tcW w:w="3571" w:type="dxa"/>
            <w:vAlign w:val="center"/>
            <w:hideMark/>
          </w:tcPr>
          <w:p w14:paraId="2656EFE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白酒品牌认知及白酒年轻化</w:t>
            </w:r>
          </w:p>
        </w:tc>
        <w:tc>
          <w:tcPr>
            <w:tcW w:w="2530" w:type="dxa"/>
            <w:vAlign w:val="center"/>
            <w:hideMark/>
          </w:tcPr>
          <w:p w14:paraId="703E58F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黄家林、黎善铭、林瑜彤、李泽东、周峰</w:t>
            </w:r>
          </w:p>
        </w:tc>
        <w:tc>
          <w:tcPr>
            <w:tcW w:w="1235" w:type="dxa"/>
            <w:noWrap/>
            <w:vAlign w:val="center"/>
            <w:hideMark/>
          </w:tcPr>
          <w:p w14:paraId="22E8ED9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70C084B5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A55C7E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36</w:t>
            </w:r>
          </w:p>
        </w:tc>
        <w:tc>
          <w:tcPr>
            <w:tcW w:w="3571" w:type="dxa"/>
            <w:vAlign w:val="center"/>
            <w:hideMark/>
          </w:tcPr>
          <w:p w14:paraId="27E33D3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“穿越虚实边界，织梦像素之间”——基于桂林市大学生对于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AI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绘画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br/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的认知与需求的调研</w:t>
            </w:r>
          </w:p>
        </w:tc>
        <w:tc>
          <w:tcPr>
            <w:tcW w:w="2530" w:type="dxa"/>
            <w:vAlign w:val="center"/>
            <w:hideMark/>
          </w:tcPr>
          <w:p w14:paraId="53AF4AD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徐焕健、黄正源、李杏杰、陈思吉、何舒雨</w:t>
            </w:r>
          </w:p>
        </w:tc>
        <w:tc>
          <w:tcPr>
            <w:tcW w:w="1235" w:type="dxa"/>
            <w:noWrap/>
            <w:vAlign w:val="center"/>
            <w:hideMark/>
          </w:tcPr>
          <w:p w14:paraId="06D6928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三等奖</w:t>
            </w:r>
          </w:p>
        </w:tc>
      </w:tr>
      <w:tr w:rsidR="001B3DC7" w:rsidRPr="00DF23EC" w14:paraId="0FAC024A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4B0060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37</w:t>
            </w:r>
          </w:p>
        </w:tc>
        <w:tc>
          <w:tcPr>
            <w:tcW w:w="3571" w:type="dxa"/>
            <w:vAlign w:val="center"/>
            <w:hideMark/>
          </w:tcPr>
          <w:p w14:paraId="0FE3C7C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“啡”同寻“尝”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好滋味，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“联”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绵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不绝创新高——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桂林市瑞幸联名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咖啡消费偏好研究</w:t>
            </w:r>
          </w:p>
        </w:tc>
        <w:tc>
          <w:tcPr>
            <w:tcW w:w="2530" w:type="dxa"/>
            <w:vAlign w:val="center"/>
            <w:hideMark/>
          </w:tcPr>
          <w:p w14:paraId="3075097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魏美钻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、蒋佳丽、邱铭、吕思</w:t>
            </w:r>
          </w:p>
        </w:tc>
        <w:tc>
          <w:tcPr>
            <w:tcW w:w="1235" w:type="dxa"/>
            <w:noWrap/>
            <w:vAlign w:val="center"/>
            <w:hideMark/>
          </w:tcPr>
          <w:p w14:paraId="14F82B9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0EE2E0AE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4E0959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lastRenderedPageBreak/>
              <w:t>38</w:t>
            </w:r>
          </w:p>
        </w:tc>
        <w:tc>
          <w:tcPr>
            <w:tcW w:w="3571" w:type="dxa"/>
            <w:vAlign w:val="center"/>
            <w:hideMark/>
          </w:tcPr>
          <w:p w14:paraId="46D7B15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畅饮活力，激发潜能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——基于广西大学生对运动饮料的认知与消费意愿研究</w:t>
            </w:r>
          </w:p>
        </w:tc>
        <w:tc>
          <w:tcPr>
            <w:tcW w:w="2530" w:type="dxa"/>
            <w:vAlign w:val="center"/>
            <w:hideMark/>
          </w:tcPr>
          <w:p w14:paraId="5BBB87F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何文灏、李雯、陆红菲、丁振炜、陈旭</w:t>
            </w:r>
          </w:p>
        </w:tc>
        <w:tc>
          <w:tcPr>
            <w:tcW w:w="1235" w:type="dxa"/>
            <w:noWrap/>
            <w:vAlign w:val="center"/>
            <w:hideMark/>
          </w:tcPr>
          <w:p w14:paraId="445BC00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16C34B05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30D22AA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39</w:t>
            </w:r>
          </w:p>
        </w:tc>
        <w:tc>
          <w:tcPr>
            <w:tcW w:w="3571" w:type="dxa"/>
            <w:vAlign w:val="center"/>
            <w:hideMark/>
          </w:tcPr>
          <w:p w14:paraId="09BB58C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邻里一家亲，共唱幸福曲——推动多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民族互嵌式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社区建设的影响因素的研究（以广西为例）</w:t>
            </w:r>
          </w:p>
        </w:tc>
        <w:tc>
          <w:tcPr>
            <w:tcW w:w="2530" w:type="dxa"/>
            <w:vAlign w:val="center"/>
            <w:hideMark/>
          </w:tcPr>
          <w:p w14:paraId="7348C94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谭海夹、隋博天、周弘捷、吕姗颖、李宇婷</w:t>
            </w:r>
          </w:p>
        </w:tc>
        <w:tc>
          <w:tcPr>
            <w:tcW w:w="1235" w:type="dxa"/>
            <w:noWrap/>
            <w:vAlign w:val="center"/>
            <w:hideMark/>
          </w:tcPr>
          <w:p w14:paraId="4A5E17C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5E311075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D21BFD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40</w:t>
            </w:r>
          </w:p>
        </w:tc>
        <w:tc>
          <w:tcPr>
            <w:tcW w:w="3571" w:type="dxa"/>
            <w:vAlign w:val="center"/>
            <w:hideMark/>
          </w:tcPr>
          <w:p w14:paraId="72CA018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非遗之魂在校园中苏醒：广西大学生视角下的龙狮文化认知传承与其未来发展蓝图探析</w:t>
            </w:r>
          </w:p>
        </w:tc>
        <w:tc>
          <w:tcPr>
            <w:tcW w:w="2530" w:type="dxa"/>
            <w:vAlign w:val="center"/>
            <w:hideMark/>
          </w:tcPr>
          <w:p w14:paraId="4AA8C6F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唐秀朝、简元煌、石镇、叶菁华</w:t>
            </w:r>
          </w:p>
        </w:tc>
        <w:tc>
          <w:tcPr>
            <w:tcW w:w="1235" w:type="dxa"/>
            <w:noWrap/>
            <w:vAlign w:val="center"/>
            <w:hideMark/>
          </w:tcPr>
          <w:p w14:paraId="47E603E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0E78FDA9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B513A4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41</w:t>
            </w:r>
          </w:p>
        </w:tc>
        <w:tc>
          <w:tcPr>
            <w:tcW w:w="3571" w:type="dxa"/>
            <w:vAlign w:val="center"/>
            <w:hideMark/>
          </w:tcPr>
          <w:p w14:paraId="1635DDE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从“冰城爆火”看城市如何将“流量”转化成“留量”</w:t>
            </w:r>
          </w:p>
        </w:tc>
        <w:tc>
          <w:tcPr>
            <w:tcW w:w="2530" w:type="dxa"/>
            <w:vAlign w:val="center"/>
            <w:hideMark/>
          </w:tcPr>
          <w:p w14:paraId="2B8FE46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彭如仪、罗曼娜、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庞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稀文、阙子玲、苏艳丽</w:t>
            </w:r>
          </w:p>
        </w:tc>
        <w:tc>
          <w:tcPr>
            <w:tcW w:w="1235" w:type="dxa"/>
            <w:noWrap/>
            <w:vAlign w:val="center"/>
            <w:hideMark/>
          </w:tcPr>
          <w:p w14:paraId="4A392CD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1772D41E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2A7E48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42</w:t>
            </w:r>
          </w:p>
        </w:tc>
        <w:tc>
          <w:tcPr>
            <w:tcW w:w="3571" w:type="dxa"/>
            <w:vAlign w:val="center"/>
            <w:hideMark/>
          </w:tcPr>
          <w:p w14:paraId="0DF8033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新式茶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饮快速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崛起背景下大学生茶饮消费行为调查——以古茗为例</w:t>
            </w:r>
          </w:p>
        </w:tc>
        <w:tc>
          <w:tcPr>
            <w:tcW w:w="2530" w:type="dxa"/>
            <w:vAlign w:val="center"/>
            <w:hideMark/>
          </w:tcPr>
          <w:p w14:paraId="7EA0107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陈秋兰、莫丽雯、黄秋琼</w:t>
            </w:r>
          </w:p>
        </w:tc>
        <w:tc>
          <w:tcPr>
            <w:tcW w:w="1235" w:type="dxa"/>
            <w:noWrap/>
            <w:vAlign w:val="center"/>
            <w:hideMark/>
          </w:tcPr>
          <w:p w14:paraId="5DA4D45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3F2083AF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B40337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43</w:t>
            </w:r>
          </w:p>
        </w:tc>
        <w:tc>
          <w:tcPr>
            <w:tcW w:w="3571" w:type="dxa"/>
            <w:vAlign w:val="center"/>
            <w:hideMark/>
          </w:tcPr>
          <w:p w14:paraId="5902B79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数字未来，乡村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焕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兴——我国数字经济助推乡村振兴的研究</w:t>
            </w:r>
          </w:p>
        </w:tc>
        <w:tc>
          <w:tcPr>
            <w:tcW w:w="2530" w:type="dxa"/>
            <w:vAlign w:val="center"/>
            <w:hideMark/>
          </w:tcPr>
          <w:p w14:paraId="5849FC8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归达鑫、黄浩邦、陈桢松、徐睿璞、韦明杰</w:t>
            </w:r>
          </w:p>
        </w:tc>
        <w:tc>
          <w:tcPr>
            <w:tcW w:w="1235" w:type="dxa"/>
            <w:noWrap/>
            <w:vAlign w:val="center"/>
            <w:hideMark/>
          </w:tcPr>
          <w:p w14:paraId="2969139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7465BB02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D689A8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44</w:t>
            </w:r>
          </w:p>
        </w:tc>
        <w:tc>
          <w:tcPr>
            <w:tcW w:w="3571" w:type="dxa"/>
            <w:vAlign w:val="center"/>
            <w:hideMark/>
          </w:tcPr>
          <w:p w14:paraId="10FD119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短剧浪潮：网络微短剧现状解析与未来洞察</w:t>
            </w:r>
          </w:p>
        </w:tc>
        <w:tc>
          <w:tcPr>
            <w:tcW w:w="2530" w:type="dxa"/>
            <w:vAlign w:val="center"/>
            <w:hideMark/>
          </w:tcPr>
          <w:p w14:paraId="5798EB4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黄丽娟、黄振、杨力睿、黄荣幸</w:t>
            </w:r>
          </w:p>
        </w:tc>
        <w:tc>
          <w:tcPr>
            <w:tcW w:w="1235" w:type="dxa"/>
            <w:noWrap/>
            <w:vAlign w:val="center"/>
            <w:hideMark/>
          </w:tcPr>
          <w:p w14:paraId="2086F4B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6E502FF1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7DC428F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45</w:t>
            </w:r>
          </w:p>
        </w:tc>
        <w:tc>
          <w:tcPr>
            <w:tcW w:w="3571" w:type="dxa"/>
            <w:vAlign w:val="center"/>
            <w:hideMark/>
          </w:tcPr>
          <w:p w14:paraId="6964AC0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旅游热潮与地方特产销售——市场调查报告</w:t>
            </w:r>
          </w:p>
        </w:tc>
        <w:tc>
          <w:tcPr>
            <w:tcW w:w="2530" w:type="dxa"/>
            <w:vAlign w:val="center"/>
            <w:hideMark/>
          </w:tcPr>
          <w:p w14:paraId="56276A3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崔雨欣、赖莹莹、陈佩莲、巨浪花</w:t>
            </w:r>
          </w:p>
        </w:tc>
        <w:tc>
          <w:tcPr>
            <w:tcW w:w="1235" w:type="dxa"/>
            <w:noWrap/>
            <w:vAlign w:val="center"/>
            <w:hideMark/>
          </w:tcPr>
          <w:p w14:paraId="4122C79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29CF4C21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54C17F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46</w:t>
            </w:r>
          </w:p>
        </w:tc>
        <w:tc>
          <w:tcPr>
            <w:tcW w:w="3571" w:type="dxa"/>
            <w:vAlign w:val="center"/>
            <w:hideMark/>
          </w:tcPr>
          <w:p w14:paraId="233FB89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“快餐时代”的“新宠”之以消费者需求与行业趋势的双重奏</w:t>
            </w:r>
          </w:p>
        </w:tc>
        <w:tc>
          <w:tcPr>
            <w:tcW w:w="2530" w:type="dxa"/>
            <w:vAlign w:val="center"/>
            <w:hideMark/>
          </w:tcPr>
          <w:p w14:paraId="5E99679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韦天娇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、吴星叶、梁雨欣、韦燕红</w:t>
            </w:r>
          </w:p>
        </w:tc>
        <w:tc>
          <w:tcPr>
            <w:tcW w:w="1235" w:type="dxa"/>
            <w:noWrap/>
            <w:vAlign w:val="center"/>
            <w:hideMark/>
          </w:tcPr>
          <w:p w14:paraId="3E28444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161E598E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0A851A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47</w:t>
            </w:r>
          </w:p>
        </w:tc>
        <w:tc>
          <w:tcPr>
            <w:tcW w:w="3571" w:type="dxa"/>
            <w:vAlign w:val="center"/>
            <w:hideMark/>
          </w:tcPr>
          <w:p w14:paraId="245127F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锦绣前程——国产美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妆品牌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发展思路调查研究</w:t>
            </w:r>
          </w:p>
        </w:tc>
        <w:tc>
          <w:tcPr>
            <w:tcW w:w="2530" w:type="dxa"/>
            <w:vAlign w:val="center"/>
            <w:hideMark/>
          </w:tcPr>
          <w:p w14:paraId="587726B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申永奕、林映泓、魏睿、白兆政坤</w:t>
            </w:r>
          </w:p>
        </w:tc>
        <w:tc>
          <w:tcPr>
            <w:tcW w:w="1235" w:type="dxa"/>
            <w:noWrap/>
            <w:vAlign w:val="center"/>
            <w:hideMark/>
          </w:tcPr>
          <w:p w14:paraId="6E1426B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679751D6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55E680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48</w:t>
            </w:r>
          </w:p>
        </w:tc>
        <w:tc>
          <w:tcPr>
            <w:tcW w:w="3571" w:type="dxa"/>
            <w:vAlign w:val="center"/>
            <w:hideMark/>
          </w:tcPr>
          <w:p w14:paraId="31CA1E1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反向旅游市场调研报告——基于新时代青年大学生</w:t>
            </w:r>
          </w:p>
        </w:tc>
        <w:tc>
          <w:tcPr>
            <w:tcW w:w="2530" w:type="dxa"/>
            <w:vAlign w:val="center"/>
            <w:hideMark/>
          </w:tcPr>
          <w:p w14:paraId="31F1967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林远远、韦娴静、陈思宇、邓歆凝、王然</w:t>
            </w:r>
          </w:p>
        </w:tc>
        <w:tc>
          <w:tcPr>
            <w:tcW w:w="1235" w:type="dxa"/>
            <w:noWrap/>
            <w:vAlign w:val="center"/>
            <w:hideMark/>
          </w:tcPr>
          <w:p w14:paraId="1C258CC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4C2484B2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332B75E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lastRenderedPageBreak/>
              <w:t>49</w:t>
            </w:r>
          </w:p>
        </w:tc>
        <w:tc>
          <w:tcPr>
            <w:tcW w:w="3571" w:type="dxa"/>
            <w:vAlign w:val="center"/>
            <w:hideMark/>
          </w:tcPr>
          <w:p w14:paraId="25560B3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传承非遗茶艺，打造中国咖啡</w:t>
            </w:r>
          </w:p>
        </w:tc>
        <w:tc>
          <w:tcPr>
            <w:tcW w:w="2530" w:type="dxa"/>
            <w:vAlign w:val="center"/>
            <w:hideMark/>
          </w:tcPr>
          <w:p w14:paraId="70F9D61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冯海彬、谭以灿、吴莉、王羽露</w:t>
            </w:r>
          </w:p>
        </w:tc>
        <w:tc>
          <w:tcPr>
            <w:tcW w:w="1235" w:type="dxa"/>
            <w:noWrap/>
            <w:vAlign w:val="center"/>
            <w:hideMark/>
          </w:tcPr>
          <w:p w14:paraId="3B97DDC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5F239E38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3003733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50</w:t>
            </w:r>
          </w:p>
        </w:tc>
        <w:tc>
          <w:tcPr>
            <w:tcW w:w="3571" w:type="dxa"/>
            <w:vAlign w:val="center"/>
            <w:hideMark/>
          </w:tcPr>
          <w:p w14:paraId="0F68A51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旅在文化，文行天下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--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关于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广西文旅的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调查</w:t>
            </w:r>
          </w:p>
        </w:tc>
        <w:tc>
          <w:tcPr>
            <w:tcW w:w="2530" w:type="dxa"/>
            <w:vAlign w:val="center"/>
            <w:hideMark/>
          </w:tcPr>
          <w:p w14:paraId="3C91D9C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王琪媛、阮蕾颖、迟筱昀</w:t>
            </w:r>
          </w:p>
        </w:tc>
        <w:tc>
          <w:tcPr>
            <w:tcW w:w="1235" w:type="dxa"/>
            <w:noWrap/>
            <w:vAlign w:val="center"/>
            <w:hideMark/>
          </w:tcPr>
          <w:p w14:paraId="425C047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7793236B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7479C08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51</w:t>
            </w:r>
          </w:p>
        </w:tc>
        <w:tc>
          <w:tcPr>
            <w:tcW w:w="3571" w:type="dxa"/>
            <w:vAlign w:val="center"/>
            <w:hideMark/>
          </w:tcPr>
          <w:p w14:paraId="7DDAFFD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白酒年轻化及意愿调查——基于“洋河”品牌的营销调查与建议</w:t>
            </w:r>
          </w:p>
        </w:tc>
        <w:tc>
          <w:tcPr>
            <w:tcW w:w="2530" w:type="dxa"/>
            <w:vAlign w:val="center"/>
            <w:hideMark/>
          </w:tcPr>
          <w:p w14:paraId="5596837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张子严、徐亚林、赖庆权、陈栋才</w:t>
            </w:r>
          </w:p>
        </w:tc>
        <w:tc>
          <w:tcPr>
            <w:tcW w:w="1235" w:type="dxa"/>
            <w:noWrap/>
            <w:vAlign w:val="center"/>
            <w:hideMark/>
          </w:tcPr>
          <w:p w14:paraId="0A3D953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603163C3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62C2AD0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52</w:t>
            </w:r>
          </w:p>
        </w:tc>
        <w:tc>
          <w:tcPr>
            <w:tcW w:w="3571" w:type="dxa"/>
            <w:vAlign w:val="center"/>
            <w:hideMark/>
          </w:tcPr>
          <w:p w14:paraId="61754B7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踏入数字时代的广西螺蛳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粉数字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经济的新篇章——螺蛳粉销售对广西数字经济的影响</w:t>
            </w:r>
          </w:p>
        </w:tc>
        <w:tc>
          <w:tcPr>
            <w:tcW w:w="2530" w:type="dxa"/>
            <w:vAlign w:val="center"/>
            <w:hideMark/>
          </w:tcPr>
          <w:p w14:paraId="6BDE326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卢文逊、孙一丹、叶耳花</w:t>
            </w:r>
          </w:p>
        </w:tc>
        <w:tc>
          <w:tcPr>
            <w:tcW w:w="1235" w:type="dxa"/>
            <w:noWrap/>
            <w:vAlign w:val="center"/>
            <w:hideMark/>
          </w:tcPr>
          <w:p w14:paraId="4641AA5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6000ADE7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61CD0F9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53</w:t>
            </w:r>
          </w:p>
        </w:tc>
        <w:tc>
          <w:tcPr>
            <w:tcW w:w="3571" w:type="dxa"/>
            <w:vAlign w:val="center"/>
            <w:hideMark/>
          </w:tcPr>
          <w:p w14:paraId="12DC3FA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疫情后消费者健康管理行为及需求变化的调查报告</w:t>
            </w:r>
          </w:p>
        </w:tc>
        <w:tc>
          <w:tcPr>
            <w:tcW w:w="2530" w:type="dxa"/>
            <w:vAlign w:val="center"/>
            <w:hideMark/>
          </w:tcPr>
          <w:p w14:paraId="268349D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李灵燕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、黄焕婉、莫洁霞、黄少莲、李娜</w:t>
            </w:r>
          </w:p>
        </w:tc>
        <w:tc>
          <w:tcPr>
            <w:tcW w:w="1235" w:type="dxa"/>
            <w:noWrap/>
            <w:vAlign w:val="center"/>
            <w:hideMark/>
          </w:tcPr>
          <w:p w14:paraId="15B51C0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28CC5811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51C58B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54</w:t>
            </w:r>
          </w:p>
        </w:tc>
        <w:tc>
          <w:tcPr>
            <w:tcW w:w="3571" w:type="dxa"/>
            <w:vAlign w:val="center"/>
            <w:hideMark/>
          </w:tcPr>
          <w:p w14:paraId="7B83A67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桂林市大学生电商平台使用情况及满意度调查</w:t>
            </w:r>
          </w:p>
        </w:tc>
        <w:tc>
          <w:tcPr>
            <w:tcW w:w="2530" w:type="dxa"/>
            <w:vAlign w:val="center"/>
            <w:hideMark/>
          </w:tcPr>
          <w:p w14:paraId="0495079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葛岩、颜家钰、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陶金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锐、郭慧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斓</w:t>
            </w:r>
            <w:proofErr w:type="gramEnd"/>
          </w:p>
        </w:tc>
        <w:tc>
          <w:tcPr>
            <w:tcW w:w="1235" w:type="dxa"/>
            <w:noWrap/>
            <w:vAlign w:val="center"/>
            <w:hideMark/>
          </w:tcPr>
          <w:p w14:paraId="645194F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5CD25DF3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425B4E9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55</w:t>
            </w:r>
          </w:p>
        </w:tc>
        <w:tc>
          <w:tcPr>
            <w:tcW w:w="3571" w:type="dxa"/>
            <w:vAlign w:val="center"/>
            <w:hideMark/>
          </w:tcPr>
          <w:p w14:paraId="43E26BC4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“大学生旅游调查分析报告”——关于大学旅游现状的调查</w:t>
            </w:r>
          </w:p>
        </w:tc>
        <w:tc>
          <w:tcPr>
            <w:tcW w:w="2530" w:type="dxa"/>
            <w:vAlign w:val="center"/>
            <w:hideMark/>
          </w:tcPr>
          <w:p w14:paraId="604D1C8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吴天阳、张观涛、游天杰、余家旭、方耀</w:t>
            </w:r>
          </w:p>
        </w:tc>
        <w:tc>
          <w:tcPr>
            <w:tcW w:w="1235" w:type="dxa"/>
            <w:noWrap/>
            <w:vAlign w:val="center"/>
            <w:hideMark/>
          </w:tcPr>
          <w:p w14:paraId="094CA7E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6ADB12B1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0D6B17F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56</w:t>
            </w:r>
          </w:p>
        </w:tc>
        <w:tc>
          <w:tcPr>
            <w:tcW w:w="3571" w:type="dxa"/>
            <w:vAlign w:val="center"/>
            <w:hideMark/>
          </w:tcPr>
          <w:p w14:paraId="6083D6D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物联万物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，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智行生活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——基于桂林市区</w:t>
            </w:r>
          </w:p>
        </w:tc>
        <w:tc>
          <w:tcPr>
            <w:tcW w:w="2530" w:type="dxa"/>
            <w:vAlign w:val="center"/>
            <w:hideMark/>
          </w:tcPr>
          <w:p w14:paraId="3CD4F99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吴丽婷、梁鉴清、马瑞悦、张远琪、王思捷</w:t>
            </w:r>
          </w:p>
        </w:tc>
        <w:tc>
          <w:tcPr>
            <w:tcW w:w="1235" w:type="dxa"/>
            <w:noWrap/>
            <w:vAlign w:val="center"/>
            <w:hideMark/>
          </w:tcPr>
          <w:p w14:paraId="51775A9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2109175B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7169073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57</w:t>
            </w:r>
          </w:p>
        </w:tc>
        <w:tc>
          <w:tcPr>
            <w:tcW w:w="3571" w:type="dxa"/>
            <w:vAlign w:val="center"/>
            <w:hideMark/>
          </w:tcPr>
          <w:p w14:paraId="654686A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共建网络美好生活，奋力建设现代化强国——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网红文化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对建设社会主义现代强国的影响调查研究</w:t>
            </w:r>
          </w:p>
        </w:tc>
        <w:tc>
          <w:tcPr>
            <w:tcW w:w="2530" w:type="dxa"/>
            <w:vAlign w:val="center"/>
            <w:hideMark/>
          </w:tcPr>
          <w:p w14:paraId="5DA854A9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姚良源、白佳俊、罗嘉鑫、卢贵福、易金清</w:t>
            </w:r>
          </w:p>
        </w:tc>
        <w:tc>
          <w:tcPr>
            <w:tcW w:w="1235" w:type="dxa"/>
            <w:noWrap/>
            <w:vAlign w:val="center"/>
            <w:hideMark/>
          </w:tcPr>
          <w:p w14:paraId="1DC4C6B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32BEED53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74D1B79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58</w:t>
            </w:r>
          </w:p>
        </w:tc>
        <w:tc>
          <w:tcPr>
            <w:tcW w:w="3571" w:type="dxa"/>
            <w:vAlign w:val="center"/>
            <w:hideMark/>
          </w:tcPr>
          <w:p w14:paraId="2C7D7BF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数字化下互联网＋医疗现状和前景分析</w:t>
            </w:r>
          </w:p>
        </w:tc>
        <w:tc>
          <w:tcPr>
            <w:tcW w:w="2530" w:type="dxa"/>
            <w:vAlign w:val="center"/>
            <w:hideMark/>
          </w:tcPr>
          <w:p w14:paraId="650997A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段紫馨、黄燕平、叶季宁、刘艳萍、黄炫翰</w:t>
            </w:r>
          </w:p>
        </w:tc>
        <w:tc>
          <w:tcPr>
            <w:tcW w:w="1235" w:type="dxa"/>
            <w:noWrap/>
            <w:vAlign w:val="center"/>
            <w:hideMark/>
          </w:tcPr>
          <w:p w14:paraId="3C0BFB9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2629BC01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61A3687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59</w:t>
            </w:r>
          </w:p>
        </w:tc>
        <w:tc>
          <w:tcPr>
            <w:tcW w:w="3571" w:type="dxa"/>
            <w:vAlign w:val="center"/>
            <w:hideMark/>
          </w:tcPr>
          <w:p w14:paraId="54EB528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城乡产业融合发展及其对农民精神生活共同富裕影响研究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--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以中国部分县域为例</w:t>
            </w:r>
          </w:p>
        </w:tc>
        <w:tc>
          <w:tcPr>
            <w:tcW w:w="2530" w:type="dxa"/>
            <w:vAlign w:val="center"/>
            <w:hideMark/>
          </w:tcPr>
          <w:p w14:paraId="62C8FE5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王渝、董笑恬、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骆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亭亭、黄婉丽、吕梦娇</w:t>
            </w:r>
          </w:p>
        </w:tc>
        <w:tc>
          <w:tcPr>
            <w:tcW w:w="1235" w:type="dxa"/>
            <w:noWrap/>
            <w:vAlign w:val="center"/>
            <w:hideMark/>
          </w:tcPr>
          <w:p w14:paraId="53D1795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24C3C968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A1E365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lastRenderedPageBreak/>
              <w:t>60</w:t>
            </w:r>
          </w:p>
        </w:tc>
        <w:tc>
          <w:tcPr>
            <w:tcW w:w="3571" w:type="dxa"/>
            <w:vAlign w:val="center"/>
            <w:hideMark/>
          </w:tcPr>
          <w:p w14:paraId="6416DE5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全民直播背景下区域性应季农产品的正确上车姿势——以沙糖桔为典型案例的消费者价值模型调研分析</w:t>
            </w:r>
          </w:p>
        </w:tc>
        <w:tc>
          <w:tcPr>
            <w:tcW w:w="2530" w:type="dxa"/>
            <w:vAlign w:val="center"/>
            <w:hideMark/>
          </w:tcPr>
          <w:p w14:paraId="5C5BFDA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廖楚培、胡翠兰、牙东晓、张城铭、李柱康</w:t>
            </w:r>
          </w:p>
        </w:tc>
        <w:tc>
          <w:tcPr>
            <w:tcW w:w="1235" w:type="dxa"/>
            <w:noWrap/>
            <w:vAlign w:val="center"/>
            <w:hideMark/>
          </w:tcPr>
          <w:p w14:paraId="501DDD6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56AF2F52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0612607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61</w:t>
            </w:r>
          </w:p>
        </w:tc>
        <w:tc>
          <w:tcPr>
            <w:tcW w:w="3571" w:type="dxa"/>
            <w:vAlign w:val="center"/>
            <w:hideMark/>
          </w:tcPr>
          <w:p w14:paraId="0A0B8C3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学前教育行业现状及未来发展策略调查</w:t>
            </w:r>
          </w:p>
        </w:tc>
        <w:tc>
          <w:tcPr>
            <w:tcW w:w="2530" w:type="dxa"/>
            <w:vAlign w:val="center"/>
            <w:hideMark/>
          </w:tcPr>
          <w:p w14:paraId="780F3C1F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梁志伦、张桂锋、朱远旭、杨国成、王睿智</w:t>
            </w:r>
          </w:p>
        </w:tc>
        <w:tc>
          <w:tcPr>
            <w:tcW w:w="1235" w:type="dxa"/>
            <w:noWrap/>
            <w:vAlign w:val="center"/>
            <w:hideMark/>
          </w:tcPr>
          <w:p w14:paraId="7B82742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1C85ECB4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19B74252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62</w:t>
            </w:r>
          </w:p>
        </w:tc>
        <w:tc>
          <w:tcPr>
            <w:tcW w:w="3571" w:type="dxa"/>
            <w:vAlign w:val="center"/>
            <w:hideMark/>
          </w:tcPr>
          <w:p w14:paraId="2677FBF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直播新风尚，带货正当时——正大食品直播带货策略调研</w:t>
            </w:r>
          </w:p>
        </w:tc>
        <w:tc>
          <w:tcPr>
            <w:tcW w:w="2530" w:type="dxa"/>
            <w:vAlign w:val="center"/>
            <w:hideMark/>
          </w:tcPr>
          <w:p w14:paraId="640AD53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罗帅、宋自文、黄声辉、黎家怀</w:t>
            </w:r>
          </w:p>
        </w:tc>
        <w:tc>
          <w:tcPr>
            <w:tcW w:w="1235" w:type="dxa"/>
            <w:noWrap/>
            <w:vAlign w:val="center"/>
            <w:hideMark/>
          </w:tcPr>
          <w:p w14:paraId="0EA2F461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099F3375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58D6897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63</w:t>
            </w:r>
          </w:p>
        </w:tc>
        <w:tc>
          <w:tcPr>
            <w:tcW w:w="3571" w:type="dxa"/>
            <w:vAlign w:val="center"/>
            <w:hideMark/>
          </w:tcPr>
          <w:p w14:paraId="3964461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AI 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与未来教育——引领智能教育时代的先驱者</w:t>
            </w:r>
          </w:p>
        </w:tc>
        <w:tc>
          <w:tcPr>
            <w:tcW w:w="2530" w:type="dxa"/>
            <w:vAlign w:val="center"/>
            <w:hideMark/>
          </w:tcPr>
          <w:p w14:paraId="56E0B79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何秋秋、刘雨菲、郭鑫鹏、李政道、马一</w:t>
            </w:r>
          </w:p>
        </w:tc>
        <w:tc>
          <w:tcPr>
            <w:tcW w:w="1235" w:type="dxa"/>
            <w:noWrap/>
            <w:vAlign w:val="center"/>
            <w:hideMark/>
          </w:tcPr>
          <w:p w14:paraId="05F1002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6199CBE0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3B85C2D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64</w:t>
            </w:r>
          </w:p>
        </w:tc>
        <w:tc>
          <w:tcPr>
            <w:tcW w:w="3571" w:type="dxa"/>
            <w:vAlign w:val="center"/>
            <w:hideMark/>
          </w:tcPr>
          <w:p w14:paraId="1590291E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“预”跃龙门，“制”在千里——桂林市预制菜的市场调查及消费者研究</w:t>
            </w:r>
          </w:p>
        </w:tc>
        <w:tc>
          <w:tcPr>
            <w:tcW w:w="2530" w:type="dxa"/>
            <w:vAlign w:val="center"/>
            <w:hideMark/>
          </w:tcPr>
          <w:p w14:paraId="56861F2A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方美芳、马诗仁、文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励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恒、李雨彤、龙俊宏</w:t>
            </w:r>
          </w:p>
        </w:tc>
        <w:tc>
          <w:tcPr>
            <w:tcW w:w="1235" w:type="dxa"/>
            <w:noWrap/>
            <w:vAlign w:val="center"/>
            <w:hideMark/>
          </w:tcPr>
          <w:p w14:paraId="72668218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6925CFA6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642F45A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65</w:t>
            </w:r>
          </w:p>
        </w:tc>
        <w:tc>
          <w:tcPr>
            <w:tcW w:w="3571" w:type="dxa"/>
            <w:vAlign w:val="center"/>
            <w:hideMark/>
          </w:tcPr>
          <w:p w14:paraId="048F625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“银发之旅”——桂林市中老年旅游的现状与前景调查分析</w:t>
            </w:r>
          </w:p>
        </w:tc>
        <w:tc>
          <w:tcPr>
            <w:tcW w:w="2530" w:type="dxa"/>
            <w:vAlign w:val="center"/>
            <w:hideMark/>
          </w:tcPr>
          <w:p w14:paraId="0BBBB10B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蒋倩、何晓勤、阳宜辰、赵</w:t>
            </w: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镱迪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、朱雲凤</w:t>
            </w:r>
          </w:p>
        </w:tc>
        <w:tc>
          <w:tcPr>
            <w:tcW w:w="1235" w:type="dxa"/>
            <w:noWrap/>
            <w:vAlign w:val="center"/>
            <w:hideMark/>
          </w:tcPr>
          <w:p w14:paraId="3A83B0E3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1711FB00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6A9C15A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66</w:t>
            </w:r>
          </w:p>
        </w:tc>
        <w:tc>
          <w:tcPr>
            <w:tcW w:w="3571" w:type="dxa"/>
            <w:vAlign w:val="center"/>
            <w:hideMark/>
          </w:tcPr>
          <w:p w14:paraId="00F89027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对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731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部队历史真相的深度探索与反思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-</w:t>
            </w: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关于青年参观罪证陈列馆态度的调查报告</w:t>
            </w:r>
          </w:p>
        </w:tc>
        <w:tc>
          <w:tcPr>
            <w:tcW w:w="2530" w:type="dxa"/>
            <w:vAlign w:val="center"/>
            <w:hideMark/>
          </w:tcPr>
          <w:p w14:paraId="5ABED6C6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proofErr w:type="gramStart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许超亚</w:t>
            </w:r>
            <w:proofErr w:type="gramEnd"/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、韦钰婷、李佳苑、刘佳依</w:t>
            </w:r>
          </w:p>
        </w:tc>
        <w:tc>
          <w:tcPr>
            <w:tcW w:w="1235" w:type="dxa"/>
            <w:noWrap/>
            <w:vAlign w:val="center"/>
            <w:hideMark/>
          </w:tcPr>
          <w:p w14:paraId="66424305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  <w:tr w:rsidR="001B3DC7" w:rsidRPr="00DF23EC" w14:paraId="2708F15E" w14:textId="77777777" w:rsidTr="00647854">
        <w:trPr>
          <w:trHeight w:val="879"/>
          <w:jc w:val="center"/>
        </w:trPr>
        <w:tc>
          <w:tcPr>
            <w:tcW w:w="960" w:type="dxa"/>
            <w:noWrap/>
            <w:vAlign w:val="center"/>
            <w:hideMark/>
          </w:tcPr>
          <w:p w14:paraId="27D6DCD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67</w:t>
            </w:r>
          </w:p>
        </w:tc>
        <w:tc>
          <w:tcPr>
            <w:tcW w:w="3571" w:type="dxa"/>
            <w:vAlign w:val="center"/>
            <w:hideMark/>
          </w:tcPr>
          <w:p w14:paraId="78E39DB0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“镜头下的足迹：短视频时代旅游地影响力新探”——短视频宣传对旅游的影响</w:t>
            </w:r>
          </w:p>
        </w:tc>
        <w:tc>
          <w:tcPr>
            <w:tcW w:w="2530" w:type="dxa"/>
            <w:vAlign w:val="center"/>
            <w:hideMark/>
          </w:tcPr>
          <w:p w14:paraId="4F256ADD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sz w:val="28"/>
                <w:szCs w:val="28"/>
              </w:rPr>
              <w:t>郑金桦、覃国天、吴隆昌、郑有定</w:t>
            </w:r>
          </w:p>
        </w:tc>
        <w:tc>
          <w:tcPr>
            <w:tcW w:w="1235" w:type="dxa"/>
            <w:noWrap/>
            <w:vAlign w:val="center"/>
            <w:hideMark/>
          </w:tcPr>
          <w:p w14:paraId="698178EC" w14:textId="77777777" w:rsidR="001B3DC7" w:rsidRPr="00DF23EC" w:rsidRDefault="001B3DC7" w:rsidP="0064785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sz w:val="28"/>
                <w:szCs w:val="28"/>
              </w:rPr>
            </w:pPr>
            <w:r w:rsidRPr="00DF23EC">
              <w:rPr>
                <w:rFonts w:ascii="Times New Roman" w:eastAsia="宋体" w:hAnsi="Times New Roman" w:cs="Times New Roman" w:hint="eastAsia"/>
                <w:b/>
                <w:bCs/>
                <w:sz w:val="28"/>
                <w:szCs w:val="28"/>
              </w:rPr>
              <w:t>成功参赛奖</w:t>
            </w:r>
          </w:p>
        </w:tc>
      </w:tr>
    </w:tbl>
    <w:p w14:paraId="1D2071C0" w14:textId="77777777" w:rsidR="001B3DC7" w:rsidRDefault="001B3DC7" w:rsidP="001B3DC7">
      <w:pPr>
        <w:spacing w:line="400" w:lineRule="exact"/>
        <w:rPr>
          <w:rFonts w:ascii="Times New Roman" w:eastAsia="宋体" w:hAnsi="Times New Roman" w:cs="Times New Roman"/>
          <w:sz w:val="28"/>
          <w:szCs w:val="28"/>
        </w:rPr>
      </w:pPr>
    </w:p>
    <w:p w14:paraId="725E80C3" w14:textId="77777777" w:rsidR="00F323B7" w:rsidRDefault="00F323B7"/>
    <w:sectPr w:rsidR="00F323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DC7"/>
    <w:rsid w:val="001B3DC7"/>
    <w:rsid w:val="005C6D28"/>
    <w:rsid w:val="00F32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3EE4C"/>
  <w15:chartTrackingRefBased/>
  <w15:docId w15:val="{55F3B97A-C911-4EDE-8131-D9B316154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D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3DC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588</Words>
  <Characters>3353</Characters>
  <Application>Microsoft Office Word</Application>
  <DocSecurity>0</DocSecurity>
  <Lines>27</Lines>
  <Paragraphs>7</Paragraphs>
  <ScaleCrop>false</ScaleCrop>
  <Company/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1511361872@qq.com</dc:creator>
  <cp:keywords/>
  <dc:description/>
  <cp:lastModifiedBy>1511361872@qq.com</cp:lastModifiedBy>
  <cp:revision>1</cp:revision>
  <dcterms:created xsi:type="dcterms:W3CDTF">2024-06-24T01:07:00Z</dcterms:created>
  <dcterms:modified xsi:type="dcterms:W3CDTF">2024-06-24T01:08:00Z</dcterms:modified>
</cp:coreProperties>
</file>