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5FAF" w:rsidRDefault="000B5530">
      <w:pPr>
        <w:ind w:rightChars="-159" w:right="-334"/>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桂林电子科技大学西校区住宅小区外墙渗水维修和广场改造工程（2022)施工询价文件</w:t>
      </w:r>
    </w:p>
    <w:p w:rsidR="00DB5FAF" w:rsidRDefault="00DB5FAF">
      <w:pPr>
        <w:ind w:rightChars="-159" w:right="-334"/>
        <w:jc w:val="center"/>
        <w:rPr>
          <w:rFonts w:asciiTheme="minorEastAsia" w:eastAsiaTheme="minorEastAsia" w:hAnsiTheme="minorEastAsia"/>
          <w:b/>
          <w:sz w:val="36"/>
          <w:szCs w:val="36"/>
        </w:rPr>
      </w:pPr>
    </w:p>
    <w:p w:rsidR="00EC032B" w:rsidRDefault="000B5530" w:rsidP="00EC032B">
      <w:pPr>
        <w:spacing w:line="360" w:lineRule="auto"/>
        <w:ind w:leftChars="57" w:left="120"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现拟对</w:t>
      </w:r>
      <w:r>
        <w:rPr>
          <w:rFonts w:hint="eastAsia"/>
          <w:sz w:val="24"/>
          <w:szCs w:val="24"/>
        </w:rPr>
        <w:t>桂林电子科技大学西校区住宅小区外墙渗水维修和广场改造工程（</w:t>
      </w:r>
      <w:r>
        <w:rPr>
          <w:rFonts w:hint="eastAsia"/>
          <w:sz w:val="24"/>
          <w:szCs w:val="24"/>
        </w:rPr>
        <w:t>2022)</w:t>
      </w:r>
      <w:r>
        <w:rPr>
          <w:rFonts w:asciiTheme="minorEastAsia" w:eastAsiaTheme="minorEastAsia" w:hAnsiTheme="minorEastAsia" w:hint="eastAsia"/>
          <w:sz w:val="24"/>
          <w:szCs w:val="24"/>
        </w:rPr>
        <w:t>实行询价采购。</w:t>
      </w:r>
    </w:p>
    <w:p w:rsidR="00EC032B" w:rsidRDefault="000B5530" w:rsidP="00EC032B">
      <w:pPr>
        <w:spacing w:line="360" w:lineRule="auto"/>
        <w:ind w:leftChars="57" w:left="120"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1.项目名称：桂林电子科技大学</w:t>
      </w:r>
      <w:r>
        <w:rPr>
          <w:rFonts w:ascii="宋体" w:hAnsi="宋体" w:hint="eastAsia"/>
          <w:sz w:val="24"/>
        </w:rPr>
        <w:t>西校区住宅小区</w:t>
      </w:r>
      <w:r>
        <w:rPr>
          <w:rFonts w:hint="eastAsia"/>
          <w:sz w:val="24"/>
          <w:szCs w:val="24"/>
        </w:rPr>
        <w:t>外墙渗水维修和广场改造工程</w:t>
      </w:r>
      <w:r>
        <w:rPr>
          <w:rFonts w:ascii="宋体" w:hAnsi="宋体" w:hint="eastAsia"/>
          <w:sz w:val="24"/>
        </w:rPr>
        <w:t>（2022）。</w:t>
      </w:r>
    </w:p>
    <w:p w:rsidR="00EC032B" w:rsidRDefault="000B5530" w:rsidP="00EC032B">
      <w:pPr>
        <w:spacing w:line="360" w:lineRule="auto"/>
        <w:ind w:leftChars="57" w:left="120"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hint="eastAsia"/>
          <w:sz w:val="24"/>
          <w:szCs w:val="24"/>
        </w:rPr>
        <w:t>工程规模：共12栋11层住宅，建筑高度约35米的零星维修，含内墙</w:t>
      </w:r>
      <w:proofErr w:type="gramStart"/>
      <w:r>
        <w:rPr>
          <w:rFonts w:asciiTheme="minorEastAsia" w:eastAsiaTheme="minorEastAsia" w:hAnsiTheme="minorEastAsia" w:hint="eastAsia"/>
          <w:sz w:val="24"/>
          <w:szCs w:val="24"/>
        </w:rPr>
        <w:t>维修约</w:t>
      </w:r>
      <w:proofErr w:type="gramEnd"/>
      <w:r>
        <w:rPr>
          <w:rFonts w:asciiTheme="minorEastAsia" w:eastAsiaTheme="minorEastAsia" w:hAnsiTheme="minorEastAsia" w:hint="eastAsia"/>
          <w:sz w:val="24"/>
          <w:szCs w:val="24"/>
        </w:rPr>
        <w:t>500㎡、</w:t>
      </w:r>
      <w:r>
        <w:rPr>
          <w:rFonts w:asciiTheme="minorEastAsia" w:eastAsiaTheme="minorEastAsia" w:hAnsiTheme="minorEastAsia"/>
          <w:sz w:val="24"/>
          <w:szCs w:val="24"/>
        </w:rPr>
        <w:t>外墙</w:t>
      </w:r>
      <w:r>
        <w:rPr>
          <w:rFonts w:asciiTheme="minorEastAsia" w:eastAsiaTheme="minorEastAsia" w:hAnsiTheme="minorEastAsia" w:hint="eastAsia"/>
          <w:sz w:val="24"/>
          <w:szCs w:val="24"/>
        </w:rPr>
        <w:t>渗水</w:t>
      </w:r>
      <w:proofErr w:type="gramStart"/>
      <w:r>
        <w:rPr>
          <w:rFonts w:asciiTheme="minorEastAsia" w:eastAsiaTheme="minorEastAsia" w:hAnsiTheme="minorEastAsia"/>
          <w:sz w:val="24"/>
          <w:szCs w:val="24"/>
        </w:rPr>
        <w:t>维修</w:t>
      </w:r>
      <w:r>
        <w:rPr>
          <w:rFonts w:asciiTheme="minorEastAsia" w:eastAsiaTheme="minorEastAsia" w:hAnsiTheme="minorEastAsia" w:hint="eastAsia"/>
          <w:sz w:val="24"/>
          <w:szCs w:val="24"/>
        </w:rPr>
        <w:t>约</w:t>
      </w:r>
      <w:proofErr w:type="gramEnd"/>
      <w:r>
        <w:rPr>
          <w:rFonts w:asciiTheme="minorEastAsia" w:eastAsiaTheme="minorEastAsia" w:hAnsiTheme="minorEastAsia" w:hint="eastAsia"/>
          <w:sz w:val="24"/>
          <w:szCs w:val="24"/>
        </w:rPr>
        <w:t>1100㎡、外墙瓷砖</w:t>
      </w:r>
      <w:proofErr w:type="gramStart"/>
      <w:r>
        <w:rPr>
          <w:rFonts w:asciiTheme="minorEastAsia" w:eastAsiaTheme="minorEastAsia" w:hAnsiTheme="minorEastAsia" w:hint="eastAsia"/>
          <w:sz w:val="24"/>
          <w:szCs w:val="24"/>
        </w:rPr>
        <w:t>修补约</w:t>
      </w:r>
      <w:proofErr w:type="gramEnd"/>
      <w:r>
        <w:rPr>
          <w:rFonts w:asciiTheme="minorEastAsia" w:eastAsiaTheme="minorEastAsia" w:hAnsiTheme="minorEastAsia" w:hint="eastAsia"/>
          <w:sz w:val="24"/>
          <w:szCs w:val="24"/>
        </w:rPr>
        <w:t>200㎡、广场地面</w:t>
      </w:r>
      <w:proofErr w:type="gramStart"/>
      <w:r>
        <w:rPr>
          <w:rFonts w:asciiTheme="minorEastAsia" w:eastAsiaTheme="minorEastAsia" w:hAnsiTheme="minorEastAsia" w:hint="eastAsia"/>
          <w:sz w:val="24"/>
          <w:szCs w:val="24"/>
        </w:rPr>
        <w:t>改造约</w:t>
      </w:r>
      <w:proofErr w:type="gramEnd"/>
      <w:r>
        <w:rPr>
          <w:rFonts w:asciiTheme="minorEastAsia" w:eastAsiaTheme="minorEastAsia" w:hAnsiTheme="minorEastAsia" w:hint="eastAsia"/>
          <w:sz w:val="24"/>
          <w:szCs w:val="24"/>
        </w:rPr>
        <w:t>200㎡等。</w:t>
      </w:r>
    </w:p>
    <w:p w:rsidR="00EC032B" w:rsidRDefault="000B5530" w:rsidP="00EC032B">
      <w:pPr>
        <w:spacing w:line="360" w:lineRule="auto"/>
        <w:ind w:leftChars="57" w:left="120"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hint="eastAsia"/>
          <w:sz w:val="24"/>
          <w:szCs w:val="24"/>
        </w:rPr>
        <w:t>工程内容：外墙防水处理、外墙空鼓瓷砖拆除及恢复、内墙装饰层铲除及恢复、窗边密封、花架拆除、修补地面、安装座椅</w:t>
      </w:r>
      <w:r>
        <w:rPr>
          <w:rFonts w:asciiTheme="minorEastAsia" w:eastAsiaTheme="minorEastAsia" w:hAnsiTheme="minorEastAsia"/>
          <w:sz w:val="24"/>
          <w:szCs w:val="24"/>
        </w:rPr>
        <w:t>等施工</w:t>
      </w:r>
      <w:r>
        <w:rPr>
          <w:rFonts w:asciiTheme="minorEastAsia" w:eastAsiaTheme="minorEastAsia" w:hAnsiTheme="minorEastAsia" w:hint="eastAsia"/>
          <w:sz w:val="24"/>
          <w:szCs w:val="24"/>
        </w:rPr>
        <w:t>。</w:t>
      </w:r>
    </w:p>
    <w:p w:rsidR="00EC032B" w:rsidRDefault="000B5530" w:rsidP="00EC032B">
      <w:pPr>
        <w:spacing w:line="360" w:lineRule="auto"/>
        <w:ind w:leftChars="57" w:left="120"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 xml:space="preserve">工期要求： </w:t>
      </w:r>
      <w:r>
        <w:rPr>
          <w:rFonts w:asciiTheme="minorEastAsia" w:eastAsiaTheme="minorEastAsia" w:hAnsiTheme="minorEastAsia"/>
          <w:sz w:val="24"/>
          <w:szCs w:val="24"/>
        </w:rPr>
        <w:t>90</w:t>
      </w:r>
      <w:r>
        <w:rPr>
          <w:rFonts w:asciiTheme="minorEastAsia" w:eastAsiaTheme="minorEastAsia" w:hAnsiTheme="minorEastAsia" w:hint="eastAsia"/>
          <w:sz w:val="24"/>
          <w:szCs w:val="24"/>
        </w:rPr>
        <w:t xml:space="preserve"> 日历天。</w:t>
      </w:r>
    </w:p>
    <w:p w:rsidR="00EC032B" w:rsidRDefault="000B5530" w:rsidP="00EC032B">
      <w:pPr>
        <w:spacing w:line="360" w:lineRule="auto"/>
        <w:ind w:leftChars="57" w:left="120"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质量标准：合格。</w:t>
      </w:r>
    </w:p>
    <w:p w:rsidR="00EC032B" w:rsidRDefault="000B5530" w:rsidP="00EC032B">
      <w:pPr>
        <w:spacing w:line="360" w:lineRule="auto"/>
        <w:ind w:leftChars="57" w:left="120"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6.</w:t>
      </w:r>
      <w:r>
        <w:rPr>
          <w:rFonts w:asciiTheme="minorEastAsia" w:eastAsiaTheme="minorEastAsia" w:hAnsiTheme="minorEastAsia" w:hint="eastAsia"/>
          <w:sz w:val="24"/>
          <w:szCs w:val="24"/>
        </w:rPr>
        <w:t>最</w:t>
      </w:r>
      <w:r>
        <w:rPr>
          <w:rFonts w:asciiTheme="minorEastAsia" w:eastAsiaTheme="minorEastAsia" w:hAnsiTheme="minorEastAsia"/>
          <w:sz w:val="24"/>
          <w:szCs w:val="24"/>
        </w:rPr>
        <w:t>高投标限价</w:t>
      </w:r>
      <w:r>
        <w:rPr>
          <w:rFonts w:asciiTheme="minorEastAsia" w:eastAsiaTheme="minorEastAsia" w:hAnsiTheme="minorEastAsia" w:hint="eastAsia"/>
          <w:sz w:val="24"/>
          <w:szCs w:val="24"/>
        </w:rPr>
        <w:t>为</w:t>
      </w:r>
      <w:r>
        <w:rPr>
          <w:rFonts w:ascii="宋体" w:eastAsiaTheme="minorEastAsia" w:hAnsi="宋体" w:hint="eastAsia"/>
          <w:kern w:val="0"/>
          <w:sz w:val="24"/>
          <w:szCs w:val="24"/>
          <w:u w:val="single"/>
        </w:rPr>
        <w:t>658480.00</w:t>
      </w:r>
      <w:r>
        <w:rPr>
          <w:rFonts w:asciiTheme="minorEastAsia" w:eastAsiaTheme="minorEastAsia" w:hAnsiTheme="minorEastAsia" w:hint="eastAsia"/>
          <w:kern w:val="0"/>
          <w:sz w:val="24"/>
          <w:szCs w:val="24"/>
        </w:rPr>
        <w:t>元（含人工费、材料费、机械费、管理费、利润、安全文明施工费、</w:t>
      </w:r>
      <w:proofErr w:type="gramStart"/>
      <w:r>
        <w:rPr>
          <w:rFonts w:asciiTheme="minorEastAsia" w:eastAsiaTheme="minorEastAsia" w:hAnsiTheme="minorEastAsia" w:hint="eastAsia"/>
          <w:kern w:val="0"/>
          <w:sz w:val="24"/>
          <w:szCs w:val="24"/>
        </w:rPr>
        <w:t>规</w:t>
      </w:r>
      <w:proofErr w:type="gramEnd"/>
      <w:r>
        <w:rPr>
          <w:rFonts w:asciiTheme="minorEastAsia" w:eastAsiaTheme="minorEastAsia" w:hAnsiTheme="minorEastAsia" w:hint="eastAsia"/>
          <w:kern w:val="0"/>
          <w:sz w:val="24"/>
          <w:szCs w:val="24"/>
        </w:rPr>
        <w:t>费、税金、</w:t>
      </w:r>
      <w:r>
        <w:rPr>
          <w:rFonts w:ascii="宋体" w:hAnsi="宋体" w:cs="宋体" w:hint="eastAsia"/>
          <w:sz w:val="24"/>
          <w:szCs w:val="24"/>
        </w:rPr>
        <w:t>建筑垃圾外运及消纳费</w:t>
      </w:r>
      <w:r>
        <w:rPr>
          <w:rFonts w:asciiTheme="minorEastAsia" w:eastAsiaTheme="minorEastAsia" w:hAnsiTheme="minorEastAsia" w:hint="eastAsia"/>
          <w:kern w:val="0"/>
          <w:sz w:val="24"/>
          <w:szCs w:val="24"/>
        </w:rPr>
        <w:t>等全部费用）</w:t>
      </w:r>
      <w:r>
        <w:rPr>
          <w:rFonts w:asciiTheme="minorEastAsia" w:eastAsiaTheme="minorEastAsia" w:hAnsiTheme="minorEastAsia" w:hint="eastAsia"/>
          <w:sz w:val="24"/>
          <w:szCs w:val="24"/>
        </w:rPr>
        <w:t>，</w:t>
      </w:r>
      <w:r>
        <w:rPr>
          <w:rFonts w:asciiTheme="minorEastAsia" w:eastAsiaTheme="minorEastAsia" w:hAnsiTheme="minorEastAsia" w:hint="eastAsia"/>
          <w:b/>
          <w:bCs/>
          <w:sz w:val="24"/>
          <w:szCs w:val="24"/>
        </w:rPr>
        <w:t>投标报价高于最</w:t>
      </w:r>
      <w:r>
        <w:rPr>
          <w:rFonts w:asciiTheme="minorEastAsia" w:eastAsiaTheme="minorEastAsia" w:hAnsiTheme="minorEastAsia"/>
          <w:b/>
          <w:bCs/>
          <w:sz w:val="24"/>
          <w:szCs w:val="24"/>
        </w:rPr>
        <w:t>高投标限价</w:t>
      </w:r>
      <w:r>
        <w:rPr>
          <w:rFonts w:asciiTheme="minorEastAsia" w:eastAsiaTheme="minorEastAsia" w:hAnsiTheme="minorEastAsia" w:hint="eastAsia"/>
          <w:b/>
          <w:bCs/>
          <w:sz w:val="24"/>
          <w:szCs w:val="24"/>
        </w:rPr>
        <w:t>的</w:t>
      </w:r>
      <w:r>
        <w:rPr>
          <w:rFonts w:asciiTheme="minorEastAsia" w:eastAsiaTheme="minorEastAsia" w:hAnsiTheme="minorEastAsia"/>
          <w:b/>
          <w:bCs/>
          <w:sz w:val="24"/>
          <w:szCs w:val="24"/>
        </w:rPr>
        <w:t>报价</w:t>
      </w:r>
      <w:r>
        <w:rPr>
          <w:rFonts w:asciiTheme="minorEastAsia" w:eastAsiaTheme="minorEastAsia" w:hAnsiTheme="minorEastAsia" w:hint="eastAsia"/>
          <w:b/>
          <w:bCs/>
          <w:sz w:val="24"/>
          <w:szCs w:val="24"/>
        </w:rPr>
        <w:t>无效。</w:t>
      </w:r>
    </w:p>
    <w:p w:rsidR="00DB5FAF" w:rsidRDefault="000B5530" w:rsidP="00EC032B">
      <w:pPr>
        <w:spacing w:line="360" w:lineRule="auto"/>
        <w:ind w:leftChars="57" w:left="120" w:firstLineChars="200" w:firstLine="482"/>
        <w:rPr>
          <w:rFonts w:asciiTheme="minorEastAsia" w:eastAsiaTheme="minorEastAsia" w:hAnsiTheme="minorEastAsia"/>
          <w:sz w:val="24"/>
          <w:szCs w:val="24"/>
        </w:rPr>
      </w:pPr>
      <w:r>
        <w:rPr>
          <w:rFonts w:asciiTheme="minorEastAsia" w:eastAsiaTheme="minorEastAsia" w:hAnsiTheme="minorEastAsia"/>
          <w:b/>
          <w:bCs/>
          <w:sz w:val="24"/>
          <w:szCs w:val="24"/>
        </w:rPr>
        <w:t>7.</w:t>
      </w:r>
      <w:r>
        <w:rPr>
          <w:rFonts w:asciiTheme="minorEastAsia" w:eastAsiaTheme="minorEastAsia" w:hAnsiTheme="minorEastAsia" w:hint="eastAsia"/>
          <w:b/>
          <w:bCs/>
          <w:sz w:val="24"/>
          <w:szCs w:val="24"/>
        </w:rPr>
        <w:t>投标文件要求</w:t>
      </w:r>
      <w:r>
        <w:rPr>
          <w:rFonts w:asciiTheme="minorEastAsia" w:eastAsiaTheme="minorEastAsia" w:hAnsiTheme="minorEastAsia"/>
          <w:b/>
          <w:bCs/>
          <w:sz w:val="24"/>
          <w:szCs w:val="24"/>
        </w:rPr>
        <w:t>：</w:t>
      </w:r>
      <w:r>
        <w:rPr>
          <w:rFonts w:asciiTheme="minorEastAsia" w:eastAsiaTheme="minorEastAsia" w:hAnsiTheme="minorEastAsia" w:hint="eastAsia"/>
          <w:b/>
          <w:bCs/>
          <w:sz w:val="24"/>
          <w:szCs w:val="24"/>
        </w:rPr>
        <w:t>必须含以下（1）至</w:t>
      </w:r>
      <w:r>
        <w:rPr>
          <w:rFonts w:asciiTheme="minorEastAsia" w:eastAsiaTheme="minorEastAsia" w:hAnsiTheme="minorEastAsia"/>
          <w:b/>
          <w:bCs/>
          <w:sz w:val="24"/>
          <w:szCs w:val="24"/>
        </w:rPr>
        <w:t>（4）</w:t>
      </w:r>
      <w:r>
        <w:rPr>
          <w:rFonts w:asciiTheme="minorEastAsia" w:eastAsiaTheme="minorEastAsia" w:hAnsiTheme="minorEastAsia" w:hint="eastAsia"/>
          <w:b/>
          <w:bCs/>
          <w:sz w:val="24"/>
          <w:szCs w:val="24"/>
        </w:rPr>
        <w:t>项资料，</w:t>
      </w:r>
      <w:r>
        <w:rPr>
          <w:rFonts w:asciiTheme="minorEastAsia" w:eastAsiaTheme="minorEastAsia" w:hAnsiTheme="minorEastAsia"/>
          <w:b/>
          <w:bCs/>
          <w:sz w:val="24"/>
          <w:szCs w:val="24"/>
        </w:rPr>
        <w:t>否则</w:t>
      </w:r>
      <w:r>
        <w:rPr>
          <w:rFonts w:asciiTheme="minorEastAsia" w:eastAsiaTheme="minorEastAsia" w:hAnsiTheme="minorEastAsia" w:hint="eastAsia"/>
          <w:b/>
          <w:bCs/>
          <w:sz w:val="24"/>
          <w:szCs w:val="24"/>
        </w:rPr>
        <w:t>投标文件无效</w:t>
      </w:r>
      <w:r>
        <w:rPr>
          <w:rFonts w:asciiTheme="minorEastAsia" w:eastAsiaTheme="minorEastAsia" w:hAnsiTheme="minorEastAsia" w:hint="eastAsia"/>
          <w:sz w:val="24"/>
          <w:szCs w:val="24"/>
        </w:rPr>
        <w:t>。</w:t>
      </w:r>
    </w:p>
    <w:p w:rsidR="00DB5FAF" w:rsidRDefault="000B5530">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（1）企业法人营业执照副本复印件。 </w:t>
      </w:r>
    </w:p>
    <w:p w:rsidR="00DB5FAF" w:rsidRDefault="000B5530">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（2）资质证书复印件（必须具备 建筑工程施工总承包三级以上(含本级)资质）；项目经理建造</w:t>
      </w:r>
      <w:proofErr w:type="gramStart"/>
      <w:r>
        <w:rPr>
          <w:rFonts w:asciiTheme="minorEastAsia" w:eastAsiaTheme="minorEastAsia" w:hAnsiTheme="minorEastAsia" w:hint="eastAsia"/>
          <w:sz w:val="24"/>
          <w:szCs w:val="24"/>
        </w:rPr>
        <w:t>师注册</w:t>
      </w:r>
      <w:proofErr w:type="gramEnd"/>
      <w:r>
        <w:rPr>
          <w:rFonts w:asciiTheme="minorEastAsia" w:eastAsiaTheme="minorEastAsia" w:hAnsiTheme="minorEastAsia" w:hint="eastAsia"/>
          <w:sz w:val="24"/>
          <w:szCs w:val="24"/>
        </w:rPr>
        <w:t>证书复印件（必须具有 建筑工程专业二级以上（含本级）注册建造师执业资格）；安全生产许可证复印件。</w:t>
      </w:r>
    </w:p>
    <w:p w:rsidR="00DB5FAF" w:rsidRDefault="000B5530">
      <w:pPr>
        <w:spacing w:line="360" w:lineRule="auto"/>
        <w:ind w:firstLineChars="200" w:firstLine="480"/>
        <w:rPr>
          <w:rFonts w:asciiTheme="minorEastAsia" w:eastAsiaTheme="minorEastAsia" w:hAnsiTheme="minorEastAsia"/>
          <w:b/>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Pr>
          <w:rFonts w:asciiTheme="minorEastAsia" w:eastAsiaTheme="minorEastAsia" w:hAnsiTheme="minorEastAsia" w:hint="eastAsia"/>
          <w:sz w:val="24"/>
          <w:szCs w:val="24"/>
        </w:rPr>
        <w:t>）报价单、</w:t>
      </w:r>
      <w:r>
        <w:rPr>
          <w:rFonts w:asciiTheme="minorEastAsia" w:eastAsiaTheme="minorEastAsia" w:hAnsiTheme="minorEastAsia"/>
          <w:sz w:val="24"/>
          <w:szCs w:val="24"/>
        </w:rPr>
        <w:t>报价汇总表</w:t>
      </w:r>
      <w:r>
        <w:rPr>
          <w:rFonts w:asciiTheme="minorEastAsia" w:eastAsiaTheme="minorEastAsia" w:hAnsiTheme="minorEastAsia" w:hint="eastAsia"/>
          <w:b/>
          <w:sz w:val="24"/>
          <w:szCs w:val="24"/>
        </w:rPr>
        <w:t>（详见附件1）。</w:t>
      </w:r>
    </w:p>
    <w:p w:rsidR="00DB5FAF" w:rsidRDefault="000B5530">
      <w:pPr>
        <w:spacing w:line="360" w:lineRule="auto"/>
        <w:ind w:firstLineChars="200" w:firstLine="480"/>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4</w:t>
      </w:r>
      <w:r>
        <w:rPr>
          <w:rFonts w:asciiTheme="minorEastAsia" w:eastAsiaTheme="minorEastAsia" w:hAnsiTheme="minorEastAsia" w:hint="eastAsia"/>
          <w:sz w:val="24"/>
          <w:szCs w:val="24"/>
        </w:rPr>
        <w:t>）投标人参加本次询价活动前3年内在经营活动中没有重大违法记录的书面声明原件</w:t>
      </w:r>
      <w:r>
        <w:rPr>
          <w:rFonts w:asciiTheme="minorEastAsia" w:eastAsiaTheme="minorEastAsia" w:hAnsiTheme="minorEastAsia" w:hint="eastAsia"/>
          <w:b/>
          <w:sz w:val="24"/>
          <w:szCs w:val="24"/>
        </w:rPr>
        <w:t>（详见附件</w:t>
      </w:r>
      <w:r>
        <w:rPr>
          <w:rFonts w:asciiTheme="minorEastAsia" w:eastAsiaTheme="minorEastAsia" w:hAnsiTheme="minorEastAsia"/>
          <w:b/>
          <w:sz w:val="24"/>
          <w:szCs w:val="24"/>
        </w:rPr>
        <w:t>2</w:t>
      </w:r>
      <w:r>
        <w:rPr>
          <w:rFonts w:asciiTheme="minorEastAsia" w:eastAsiaTheme="minorEastAsia" w:hAnsiTheme="minorEastAsia" w:hint="eastAsia"/>
          <w:b/>
          <w:sz w:val="24"/>
          <w:szCs w:val="24"/>
        </w:rPr>
        <w:t>）</w:t>
      </w:r>
      <w:r>
        <w:rPr>
          <w:rFonts w:asciiTheme="minorEastAsia" w:eastAsiaTheme="minorEastAsia" w:hAnsiTheme="minorEastAsia" w:hint="eastAsia"/>
          <w:sz w:val="24"/>
          <w:szCs w:val="24"/>
        </w:rPr>
        <w:t>。</w:t>
      </w:r>
    </w:p>
    <w:p w:rsidR="00DB5FAF" w:rsidRDefault="000B5530">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8.</w:t>
      </w:r>
      <w:r>
        <w:rPr>
          <w:rFonts w:asciiTheme="minorEastAsia" w:eastAsiaTheme="minorEastAsia" w:hAnsiTheme="minorEastAsia" w:hint="eastAsia"/>
          <w:sz w:val="24"/>
          <w:szCs w:val="24"/>
        </w:rPr>
        <w:t>投标文件的提交：投标文件递交截止时间为</w:t>
      </w:r>
      <w:r>
        <w:rPr>
          <w:rFonts w:asciiTheme="minorEastAsia" w:eastAsiaTheme="minorEastAsia" w:hAnsiTheme="minorEastAsia"/>
          <w:b/>
          <w:sz w:val="24"/>
          <w:szCs w:val="24"/>
          <w:u w:val="single"/>
        </w:rPr>
        <w:t>2022</w:t>
      </w:r>
      <w:r>
        <w:rPr>
          <w:rFonts w:asciiTheme="minorEastAsia" w:eastAsiaTheme="minorEastAsia" w:hAnsiTheme="minorEastAsia" w:hint="eastAsia"/>
          <w:b/>
          <w:sz w:val="24"/>
          <w:szCs w:val="24"/>
        </w:rPr>
        <w:t>年</w:t>
      </w:r>
      <w:r w:rsidR="00EC032B">
        <w:rPr>
          <w:rFonts w:asciiTheme="minorEastAsia" w:eastAsiaTheme="minorEastAsia" w:hAnsiTheme="minorEastAsia" w:hint="eastAsia"/>
          <w:b/>
          <w:sz w:val="24"/>
          <w:szCs w:val="24"/>
          <w:u w:val="single"/>
        </w:rPr>
        <w:t>11</w:t>
      </w:r>
      <w:r>
        <w:rPr>
          <w:rFonts w:asciiTheme="minorEastAsia" w:eastAsiaTheme="minorEastAsia" w:hAnsiTheme="minorEastAsia" w:hint="eastAsia"/>
          <w:b/>
          <w:sz w:val="24"/>
          <w:szCs w:val="24"/>
        </w:rPr>
        <w:t>月</w:t>
      </w:r>
      <w:r w:rsidR="00EC032B">
        <w:rPr>
          <w:rFonts w:asciiTheme="minorEastAsia" w:eastAsiaTheme="minorEastAsia" w:hAnsiTheme="minorEastAsia" w:hint="eastAsia"/>
          <w:b/>
          <w:sz w:val="24"/>
          <w:szCs w:val="24"/>
          <w:u w:val="single"/>
        </w:rPr>
        <w:t>22</w:t>
      </w:r>
      <w:r>
        <w:rPr>
          <w:rFonts w:asciiTheme="minorEastAsia" w:eastAsiaTheme="minorEastAsia" w:hAnsiTheme="minorEastAsia" w:hint="eastAsia"/>
          <w:b/>
          <w:sz w:val="24"/>
          <w:szCs w:val="24"/>
        </w:rPr>
        <w:t>日</w:t>
      </w:r>
      <w:r>
        <w:rPr>
          <w:rFonts w:asciiTheme="minorEastAsia" w:eastAsiaTheme="minorEastAsia" w:hAnsiTheme="minorEastAsia"/>
          <w:b/>
          <w:sz w:val="24"/>
          <w:szCs w:val="24"/>
          <w:u w:val="single"/>
        </w:rPr>
        <w:t>12</w:t>
      </w:r>
      <w:r>
        <w:rPr>
          <w:rFonts w:asciiTheme="minorEastAsia" w:eastAsiaTheme="minorEastAsia" w:hAnsiTheme="minorEastAsia" w:hint="eastAsia"/>
          <w:b/>
          <w:sz w:val="24"/>
          <w:szCs w:val="24"/>
        </w:rPr>
        <w:t>时</w:t>
      </w:r>
      <w:r>
        <w:rPr>
          <w:rFonts w:asciiTheme="minorEastAsia" w:eastAsiaTheme="minorEastAsia" w:hAnsiTheme="minorEastAsia"/>
          <w:b/>
          <w:sz w:val="24"/>
          <w:szCs w:val="24"/>
          <w:u w:val="single"/>
        </w:rPr>
        <w:t>00</w:t>
      </w:r>
      <w:r>
        <w:rPr>
          <w:rFonts w:asciiTheme="minorEastAsia" w:eastAsiaTheme="minorEastAsia" w:hAnsiTheme="minorEastAsia" w:hint="eastAsia"/>
          <w:b/>
          <w:sz w:val="24"/>
          <w:szCs w:val="24"/>
        </w:rPr>
        <w:t>分</w:t>
      </w:r>
      <w:r>
        <w:rPr>
          <w:rFonts w:asciiTheme="minorEastAsia" w:eastAsiaTheme="minorEastAsia" w:hAnsiTheme="minorEastAsia" w:hint="eastAsia"/>
          <w:sz w:val="24"/>
          <w:szCs w:val="24"/>
        </w:rPr>
        <w:t>。投标</w:t>
      </w:r>
      <w:r>
        <w:rPr>
          <w:rFonts w:asciiTheme="minorEastAsia" w:eastAsiaTheme="minorEastAsia" w:hAnsiTheme="minorEastAsia"/>
          <w:sz w:val="24"/>
          <w:szCs w:val="24"/>
        </w:rPr>
        <w:t>文件要求</w:t>
      </w:r>
      <w:r>
        <w:rPr>
          <w:rFonts w:asciiTheme="minorEastAsia" w:eastAsiaTheme="minorEastAsia" w:hAnsiTheme="minorEastAsia" w:hint="eastAsia"/>
          <w:sz w:val="24"/>
          <w:szCs w:val="24"/>
        </w:rPr>
        <w:t>装订成册，密封包装，封口处要贴封签并加盖投标单位印章。</w:t>
      </w:r>
    </w:p>
    <w:p w:rsidR="00DB5FAF" w:rsidRDefault="000B5530">
      <w:pPr>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报价文件等资料可直接提交，也可通过顺丰快递寄至下列地址：桂林电子科技大学花江校区基建处行政办公楼</w:t>
      </w:r>
      <w:r>
        <w:rPr>
          <w:rFonts w:asciiTheme="minorEastAsia" w:eastAsiaTheme="minorEastAsia" w:hAnsiTheme="minorEastAsia"/>
          <w:sz w:val="24"/>
          <w:szCs w:val="24"/>
        </w:rPr>
        <w:t>212</w:t>
      </w:r>
      <w:r>
        <w:rPr>
          <w:rFonts w:asciiTheme="minorEastAsia" w:eastAsiaTheme="minorEastAsia" w:hAnsiTheme="minorEastAsia" w:hint="eastAsia"/>
          <w:sz w:val="24"/>
          <w:szCs w:val="24"/>
        </w:rPr>
        <w:t>室，陈丹清（收），联系电话：</w:t>
      </w:r>
      <w:r>
        <w:rPr>
          <w:rFonts w:asciiTheme="minorEastAsia" w:eastAsiaTheme="minorEastAsia" w:hAnsiTheme="minorEastAsia"/>
          <w:sz w:val="24"/>
          <w:szCs w:val="24"/>
        </w:rPr>
        <w:t>0773-2</w:t>
      </w:r>
      <w:r w:rsidR="00740062">
        <w:rPr>
          <w:rFonts w:asciiTheme="minorEastAsia" w:eastAsiaTheme="minorEastAsia" w:hAnsiTheme="minorEastAsia" w:hint="eastAsia"/>
          <w:sz w:val="24"/>
          <w:szCs w:val="24"/>
        </w:rPr>
        <w:t>310892</w:t>
      </w:r>
      <w:r>
        <w:rPr>
          <w:rFonts w:asciiTheme="minorEastAsia" w:eastAsiaTheme="minorEastAsia" w:hAnsiTheme="minorEastAsia" w:hint="eastAsia"/>
          <w:sz w:val="24"/>
          <w:szCs w:val="24"/>
        </w:rPr>
        <w:t>。</w:t>
      </w:r>
    </w:p>
    <w:p w:rsidR="00DB5FAF" w:rsidRDefault="000B5530">
      <w:pPr>
        <w:spacing w:line="360" w:lineRule="auto"/>
        <w:ind w:firstLine="480"/>
        <w:rPr>
          <w:rFonts w:asciiTheme="minorEastAsia" w:eastAsiaTheme="minorEastAsia" w:hAnsiTheme="minorEastAsia"/>
          <w:sz w:val="24"/>
          <w:szCs w:val="24"/>
        </w:rPr>
      </w:pPr>
      <w:r>
        <w:rPr>
          <w:rFonts w:asciiTheme="minorEastAsia" w:eastAsiaTheme="minorEastAsia" w:hAnsiTheme="minorEastAsia"/>
          <w:sz w:val="24"/>
          <w:szCs w:val="24"/>
        </w:rPr>
        <w:lastRenderedPageBreak/>
        <w:t>9.</w:t>
      </w:r>
      <w:r>
        <w:rPr>
          <w:rFonts w:asciiTheme="minorEastAsia" w:eastAsiaTheme="minorEastAsia" w:hAnsiTheme="minorEastAsia" w:hint="eastAsia"/>
          <w:sz w:val="24"/>
          <w:szCs w:val="24"/>
        </w:rPr>
        <w:t>否决投标条件：</w:t>
      </w:r>
    </w:p>
    <w:p w:rsidR="00DB5FAF" w:rsidRDefault="000B5530">
      <w:pPr>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1</w:t>
      </w:r>
      <w:r>
        <w:rPr>
          <w:rFonts w:asciiTheme="minorEastAsia" w:eastAsiaTheme="minorEastAsia" w:hAnsiTheme="minorEastAsia" w:hint="eastAsia"/>
          <w:sz w:val="24"/>
          <w:szCs w:val="24"/>
        </w:rPr>
        <w:t>）投标人已标价报价单的项目名称、施工内容、计量单位、工程</w:t>
      </w:r>
      <w:proofErr w:type="gramStart"/>
      <w:r>
        <w:rPr>
          <w:rFonts w:asciiTheme="minorEastAsia" w:eastAsiaTheme="minorEastAsia" w:hAnsiTheme="minorEastAsia" w:hint="eastAsia"/>
          <w:sz w:val="24"/>
          <w:szCs w:val="24"/>
        </w:rPr>
        <w:t>量任何</w:t>
      </w:r>
      <w:proofErr w:type="gramEnd"/>
      <w:r>
        <w:rPr>
          <w:rFonts w:asciiTheme="minorEastAsia" w:eastAsiaTheme="minorEastAsia" w:hAnsiTheme="minorEastAsia" w:hint="eastAsia"/>
          <w:sz w:val="24"/>
          <w:szCs w:val="24"/>
        </w:rPr>
        <w:t>一处与招标工程量清单不一致的。</w:t>
      </w:r>
    </w:p>
    <w:p w:rsidR="00DB5FAF" w:rsidRDefault="000B5530">
      <w:pPr>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（2）未按第</w:t>
      </w:r>
      <w:r>
        <w:rPr>
          <w:rFonts w:asciiTheme="minorEastAsia" w:eastAsiaTheme="minorEastAsia" w:hAnsiTheme="minorEastAsia"/>
          <w:sz w:val="24"/>
          <w:szCs w:val="24"/>
        </w:rPr>
        <w:t>7</w:t>
      </w:r>
      <w:r>
        <w:rPr>
          <w:rFonts w:asciiTheme="minorEastAsia" w:eastAsiaTheme="minorEastAsia" w:hAnsiTheme="minorEastAsia" w:hint="eastAsia"/>
          <w:sz w:val="24"/>
          <w:szCs w:val="24"/>
        </w:rPr>
        <w:t>点投标文件要求</w:t>
      </w:r>
      <w:r>
        <w:rPr>
          <w:rFonts w:asciiTheme="minorEastAsia" w:eastAsiaTheme="minorEastAsia" w:hAnsiTheme="minorEastAsia"/>
          <w:sz w:val="24"/>
          <w:szCs w:val="24"/>
        </w:rPr>
        <w:t>提供</w:t>
      </w:r>
      <w:r>
        <w:rPr>
          <w:rFonts w:asciiTheme="minorEastAsia" w:eastAsiaTheme="minorEastAsia" w:hAnsiTheme="minorEastAsia" w:hint="eastAsia"/>
          <w:sz w:val="24"/>
          <w:szCs w:val="24"/>
        </w:rPr>
        <w:t>（1）至（</w:t>
      </w:r>
      <w:r>
        <w:rPr>
          <w:rFonts w:asciiTheme="minorEastAsia" w:eastAsiaTheme="minorEastAsia" w:hAnsiTheme="minorEastAsia"/>
          <w:sz w:val="24"/>
          <w:szCs w:val="24"/>
        </w:rPr>
        <w:t>4</w:t>
      </w: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项资料</w:t>
      </w:r>
      <w:proofErr w:type="gramEnd"/>
      <w:r>
        <w:rPr>
          <w:rFonts w:asciiTheme="minorEastAsia" w:eastAsiaTheme="minorEastAsia" w:hAnsiTheme="minorEastAsia" w:hint="eastAsia"/>
          <w:sz w:val="24"/>
          <w:szCs w:val="24"/>
        </w:rPr>
        <w:t>的</w:t>
      </w:r>
      <w:r>
        <w:rPr>
          <w:rFonts w:asciiTheme="minorEastAsia" w:eastAsiaTheme="minorEastAsia" w:hAnsiTheme="minorEastAsia"/>
          <w:sz w:val="24"/>
          <w:szCs w:val="24"/>
        </w:rPr>
        <w:t>。</w:t>
      </w:r>
    </w:p>
    <w:p w:rsidR="00DB5FAF" w:rsidRDefault="000B5530">
      <w:pPr>
        <w:spacing w:line="360" w:lineRule="auto"/>
        <w:ind w:firstLine="480"/>
        <w:rPr>
          <w:rFonts w:asciiTheme="minorEastAsia" w:eastAsiaTheme="minorEastAsia" w:hAnsiTheme="minorEastAsia"/>
          <w:sz w:val="24"/>
          <w:szCs w:val="24"/>
        </w:rPr>
      </w:pPr>
      <w:r>
        <w:rPr>
          <w:rFonts w:asciiTheme="minorEastAsia" w:eastAsiaTheme="minorEastAsia" w:hAnsiTheme="minorEastAsia"/>
          <w:sz w:val="24"/>
          <w:szCs w:val="24"/>
        </w:rPr>
        <w:t>10.</w:t>
      </w:r>
      <w:r>
        <w:rPr>
          <w:rFonts w:asciiTheme="minorEastAsia" w:eastAsiaTheme="minorEastAsia" w:hAnsiTheme="minorEastAsia" w:hint="eastAsia"/>
          <w:sz w:val="24"/>
          <w:szCs w:val="24"/>
        </w:rPr>
        <w:t>确定中标人办法：</w:t>
      </w:r>
      <w:r>
        <w:rPr>
          <w:rFonts w:asciiTheme="minorEastAsia" w:eastAsiaTheme="minorEastAsia" w:hAnsiTheme="minorEastAsia" w:hint="eastAsia"/>
          <w:b/>
          <w:sz w:val="24"/>
          <w:szCs w:val="24"/>
        </w:rPr>
        <w:t>详见附件3</w:t>
      </w:r>
      <w:r>
        <w:rPr>
          <w:rFonts w:asciiTheme="minorEastAsia" w:eastAsiaTheme="minorEastAsia" w:hAnsiTheme="minorEastAsia" w:hint="eastAsia"/>
          <w:bCs/>
          <w:sz w:val="24"/>
          <w:szCs w:val="24"/>
        </w:rPr>
        <w:t>。</w:t>
      </w:r>
    </w:p>
    <w:p w:rsidR="00DB5FAF" w:rsidRDefault="000B5530">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sz w:val="24"/>
          <w:szCs w:val="24"/>
        </w:rPr>
        <w:t>11</w:t>
      </w:r>
      <w:r>
        <w:rPr>
          <w:rFonts w:asciiTheme="minorEastAsia" w:eastAsiaTheme="minorEastAsia" w:hAnsiTheme="minorEastAsia" w:hint="eastAsia"/>
          <w:sz w:val="24"/>
          <w:szCs w:val="24"/>
        </w:rPr>
        <w:t>.</w:t>
      </w:r>
      <w:r>
        <w:rPr>
          <w:rFonts w:asciiTheme="minorEastAsia" w:eastAsiaTheme="minorEastAsia" w:hAnsiTheme="minorEastAsia"/>
          <w:sz w:val="24"/>
          <w:szCs w:val="24"/>
        </w:rPr>
        <w:t>合同条款及格式</w:t>
      </w:r>
      <w:r>
        <w:rPr>
          <w:rFonts w:asciiTheme="minorEastAsia" w:eastAsiaTheme="minorEastAsia" w:hAnsiTheme="minorEastAsia" w:hint="eastAsia"/>
          <w:sz w:val="24"/>
          <w:szCs w:val="24"/>
        </w:rPr>
        <w:t>：</w:t>
      </w:r>
      <w:r>
        <w:rPr>
          <w:rFonts w:asciiTheme="minorEastAsia" w:eastAsiaTheme="minorEastAsia" w:hAnsiTheme="minorEastAsia" w:hint="eastAsia"/>
          <w:b/>
          <w:sz w:val="24"/>
          <w:szCs w:val="24"/>
        </w:rPr>
        <w:t>详见附件4</w:t>
      </w:r>
      <w:r>
        <w:rPr>
          <w:rFonts w:asciiTheme="minorEastAsia" w:eastAsiaTheme="minorEastAsia" w:hAnsiTheme="minorEastAsia" w:hint="eastAsia"/>
          <w:bCs/>
          <w:sz w:val="24"/>
          <w:szCs w:val="24"/>
        </w:rPr>
        <w:t>。</w:t>
      </w:r>
    </w:p>
    <w:p w:rsidR="00DB5FAF" w:rsidRDefault="000B5530" w:rsidP="00EC032B">
      <w:pPr>
        <w:pStyle w:val="Style1"/>
        <w:ind w:firstLine="480"/>
        <w:rPr>
          <w:rFonts w:asciiTheme="minorEastAsia" w:eastAsiaTheme="minorEastAsia" w:hAnsiTheme="minorEastAsia"/>
          <w:b/>
          <w:sz w:val="24"/>
        </w:rPr>
      </w:pPr>
      <w:r>
        <w:rPr>
          <w:rFonts w:asciiTheme="minorEastAsia" w:eastAsiaTheme="minorEastAsia" w:hAnsiTheme="minorEastAsia" w:hint="eastAsia"/>
          <w:bCs/>
          <w:sz w:val="24"/>
        </w:rPr>
        <w:t>12.招标控制价：</w:t>
      </w:r>
      <w:r>
        <w:rPr>
          <w:rFonts w:asciiTheme="minorEastAsia" w:eastAsiaTheme="minorEastAsia" w:hAnsiTheme="minorEastAsia" w:hint="eastAsia"/>
          <w:b/>
          <w:sz w:val="24"/>
        </w:rPr>
        <w:t>详见附件5。</w:t>
      </w:r>
    </w:p>
    <w:p w:rsidR="00DB5FAF" w:rsidRDefault="000B5530">
      <w:pPr>
        <w:spacing w:line="360" w:lineRule="auto"/>
        <w:ind w:firstLineChars="2700" w:firstLine="6480"/>
        <w:rPr>
          <w:rFonts w:asciiTheme="minorEastAsia" w:eastAsiaTheme="minorEastAsia" w:hAnsiTheme="minorEastAsia"/>
          <w:sz w:val="24"/>
          <w:szCs w:val="24"/>
        </w:rPr>
      </w:pPr>
      <w:r>
        <w:rPr>
          <w:rFonts w:asciiTheme="minorEastAsia" w:eastAsiaTheme="minorEastAsia" w:hAnsiTheme="minorEastAsia" w:hint="eastAsia"/>
          <w:sz w:val="24"/>
          <w:szCs w:val="24"/>
        </w:rPr>
        <w:t>桂林电子科技大学</w:t>
      </w:r>
    </w:p>
    <w:p w:rsidR="00DB5FAF" w:rsidRDefault="000B5530">
      <w:pPr>
        <w:spacing w:line="360" w:lineRule="auto"/>
        <w:ind w:firstLineChars="2690" w:firstLine="6456"/>
        <w:rPr>
          <w:rFonts w:ascii="仿宋_GB2312" w:eastAsia="仿宋_GB2312"/>
          <w:sz w:val="28"/>
          <w:szCs w:val="28"/>
          <w:highlight w:val="yellow"/>
        </w:rPr>
      </w:pPr>
      <w:r>
        <w:rPr>
          <w:rFonts w:asciiTheme="minorEastAsia" w:eastAsiaTheme="minorEastAsia" w:hAnsiTheme="minorEastAsia"/>
          <w:sz w:val="24"/>
          <w:szCs w:val="24"/>
          <w:u w:val="single"/>
        </w:rPr>
        <w:t>202</w:t>
      </w:r>
      <w:r>
        <w:rPr>
          <w:rFonts w:asciiTheme="minorEastAsia" w:eastAsiaTheme="minorEastAsia" w:hAnsiTheme="minorEastAsia" w:hint="eastAsia"/>
          <w:sz w:val="24"/>
          <w:szCs w:val="24"/>
          <w:u w:val="single"/>
        </w:rPr>
        <w:t>2</w:t>
      </w:r>
      <w:r>
        <w:rPr>
          <w:rFonts w:asciiTheme="minorEastAsia" w:eastAsiaTheme="minorEastAsia" w:hAnsiTheme="minorEastAsia" w:hint="eastAsia"/>
          <w:sz w:val="24"/>
          <w:szCs w:val="24"/>
        </w:rPr>
        <w:t>年</w:t>
      </w:r>
      <w:r w:rsidR="00EC032B">
        <w:rPr>
          <w:rFonts w:asciiTheme="minorEastAsia" w:eastAsiaTheme="minorEastAsia" w:hAnsiTheme="minorEastAsia" w:hint="eastAsia"/>
          <w:sz w:val="24"/>
          <w:szCs w:val="24"/>
          <w:u w:val="single"/>
        </w:rPr>
        <w:t>11</w:t>
      </w:r>
      <w:r>
        <w:rPr>
          <w:rFonts w:asciiTheme="minorEastAsia" w:eastAsiaTheme="minorEastAsia" w:hAnsiTheme="minorEastAsia" w:hint="eastAsia"/>
          <w:sz w:val="24"/>
          <w:szCs w:val="24"/>
        </w:rPr>
        <w:t>月</w:t>
      </w:r>
      <w:r w:rsidR="00EC032B">
        <w:rPr>
          <w:rFonts w:asciiTheme="minorEastAsia" w:eastAsiaTheme="minorEastAsia" w:hAnsiTheme="minorEastAsia" w:hint="eastAsia"/>
          <w:sz w:val="24"/>
          <w:szCs w:val="24"/>
          <w:u w:val="single"/>
        </w:rPr>
        <w:t>15</w:t>
      </w:r>
      <w:r>
        <w:rPr>
          <w:rFonts w:asciiTheme="minorEastAsia" w:eastAsiaTheme="minorEastAsia" w:hAnsiTheme="minorEastAsia" w:hint="eastAsia"/>
          <w:sz w:val="24"/>
          <w:szCs w:val="24"/>
        </w:rPr>
        <w:t>日</w:t>
      </w:r>
    </w:p>
    <w:p w:rsidR="00DB5FAF" w:rsidRDefault="000B5530">
      <w:pPr>
        <w:widowControl/>
        <w:jc w:val="left"/>
      </w:pPr>
      <w:r>
        <w:br w:type="page"/>
      </w:r>
      <w:r>
        <w:rPr>
          <w:rFonts w:ascii="黑体" w:eastAsia="黑体" w:hAnsi="黑体" w:cs="黑体" w:hint="eastAsia"/>
        </w:rPr>
        <w:lastRenderedPageBreak/>
        <w:t>附件1：</w:t>
      </w:r>
    </w:p>
    <w:p w:rsidR="00DB5FAF" w:rsidRDefault="00DB5FAF">
      <w:pPr>
        <w:spacing w:line="360" w:lineRule="auto"/>
        <w:jc w:val="center"/>
        <w:rPr>
          <w:rFonts w:ascii="方正小标宋简体" w:eastAsia="方正小标宋简体" w:hAnsi="方正小标宋简体" w:cs="方正小标宋简体"/>
          <w:b/>
          <w:sz w:val="24"/>
          <w:szCs w:val="24"/>
        </w:rPr>
      </w:pPr>
    </w:p>
    <w:p w:rsidR="00DB5FAF" w:rsidRDefault="000B5530">
      <w:pPr>
        <w:spacing w:line="360" w:lineRule="auto"/>
        <w:jc w:val="center"/>
        <w:rPr>
          <w:rFonts w:ascii="方正小标宋简体" w:eastAsia="方正小标宋简体" w:hAnsi="方正小标宋简体" w:cs="方正小标宋简体"/>
          <w:b/>
          <w:sz w:val="24"/>
          <w:szCs w:val="24"/>
        </w:rPr>
      </w:pPr>
      <w:r>
        <w:rPr>
          <w:rFonts w:ascii="方正小标宋简体" w:eastAsia="方正小标宋简体" w:hAnsi="方正小标宋简体" w:cs="方正小标宋简体" w:hint="eastAsia"/>
          <w:b/>
          <w:sz w:val="24"/>
          <w:szCs w:val="24"/>
        </w:rPr>
        <w:t>（一）桂林电子科技大学西校区住宅小区外墙渗水维修和广场改造工程（2022)</w:t>
      </w:r>
    </w:p>
    <w:p w:rsidR="00DB5FAF" w:rsidRDefault="000B5530">
      <w:pPr>
        <w:spacing w:line="360" w:lineRule="auto"/>
        <w:jc w:val="center"/>
        <w:rPr>
          <w:rFonts w:ascii="方正小标宋简体" w:eastAsia="方正小标宋简体" w:hAnsi="方正小标宋简体" w:cs="方正小标宋简体"/>
          <w:b/>
          <w:sz w:val="24"/>
          <w:szCs w:val="24"/>
        </w:rPr>
      </w:pPr>
      <w:r>
        <w:rPr>
          <w:rFonts w:ascii="方正小标宋简体" w:eastAsia="方正小标宋简体" w:hAnsi="方正小标宋简体" w:cs="方正小标宋简体" w:hint="eastAsia"/>
          <w:b/>
          <w:sz w:val="24"/>
          <w:szCs w:val="24"/>
        </w:rPr>
        <w:t>施工报价单</w:t>
      </w:r>
    </w:p>
    <w:p w:rsidR="00DB5FAF" w:rsidRDefault="000B5530">
      <w:pPr>
        <w:spacing w:line="480" w:lineRule="auto"/>
        <w:rPr>
          <w:rFonts w:asciiTheme="minorEastAsia" w:eastAsiaTheme="minorEastAsia" w:hAnsiTheme="minorEastAsia" w:cs="仿宋_GB2312"/>
          <w:sz w:val="24"/>
          <w:szCs w:val="24"/>
          <w:u w:val="single"/>
        </w:rPr>
      </w:pPr>
      <w:r>
        <w:rPr>
          <w:rFonts w:asciiTheme="minorEastAsia" w:eastAsiaTheme="minorEastAsia" w:hAnsiTheme="minorEastAsia" w:cs="仿宋_GB2312" w:hint="eastAsia"/>
          <w:sz w:val="24"/>
          <w:szCs w:val="24"/>
        </w:rPr>
        <w:t>致：</w:t>
      </w:r>
      <w:r>
        <w:rPr>
          <w:rFonts w:asciiTheme="minorEastAsia" w:eastAsiaTheme="minorEastAsia" w:hAnsiTheme="minorEastAsia" w:cs="仿宋_GB2312" w:hint="eastAsia"/>
          <w:sz w:val="24"/>
          <w:szCs w:val="24"/>
          <w:u w:val="single"/>
        </w:rPr>
        <w:t>桂林电子科技大学</w:t>
      </w:r>
    </w:p>
    <w:p w:rsidR="00DB5FAF" w:rsidRDefault="000B5530">
      <w:pPr>
        <w:tabs>
          <w:tab w:val="left" w:pos="7560"/>
        </w:tabs>
        <w:spacing w:line="440" w:lineRule="exact"/>
        <w:ind w:firstLineChars="200" w:firstLine="480"/>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根据你方</w:t>
      </w:r>
      <w:r>
        <w:rPr>
          <w:rFonts w:asciiTheme="minorEastAsia" w:eastAsiaTheme="minorEastAsia" w:hAnsiTheme="minorEastAsia" w:cs="仿宋_GB2312" w:hint="eastAsia"/>
          <w:sz w:val="24"/>
          <w:szCs w:val="24"/>
          <w:u w:val="single"/>
        </w:rPr>
        <w:t>桂林电子科技大学西校区住宅小区外墙渗水维修和广场改造工程（2022)施工</w:t>
      </w:r>
      <w:r>
        <w:rPr>
          <w:rFonts w:asciiTheme="minorEastAsia" w:eastAsiaTheme="minorEastAsia" w:hAnsiTheme="minorEastAsia" w:cs="仿宋_GB2312" w:hint="eastAsia"/>
          <w:sz w:val="24"/>
          <w:szCs w:val="24"/>
        </w:rPr>
        <w:t>询价文件</w:t>
      </w:r>
      <w:r>
        <w:rPr>
          <w:rFonts w:asciiTheme="minorEastAsia" w:eastAsiaTheme="minorEastAsia" w:hAnsiTheme="minorEastAsia" w:cs="仿宋_GB2312" w:hint="eastAsia"/>
          <w:kern w:val="0"/>
          <w:sz w:val="24"/>
          <w:szCs w:val="24"/>
        </w:rPr>
        <w:t>，</w:t>
      </w:r>
      <w:r>
        <w:rPr>
          <w:rFonts w:asciiTheme="minorEastAsia" w:eastAsiaTheme="minorEastAsia" w:hAnsiTheme="minorEastAsia" w:cs="仿宋_GB2312" w:hint="eastAsia"/>
          <w:sz w:val="24"/>
          <w:szCs w:val="24"/>
        </w:rPr>
        <w:t>经踏勘项目现场和研究上述询价文件的投标文件要求、确定中标人的办法、合同主要条款等内容及其他有关文件后：</w:t>
      </w:r>
    </w:p>
    <w:p w:rsidR="00DB5FAF" w:rsidRDefault="000B5530">
      <w:pPr>
        <w:tabs>
          <w:tab w:val="left" w:pos="7560"/>
        </w:tabs>
        <w:spacing w:line="440" w:lineRule="exact"/>
        <w:ind w:firstLineChars="200" w:firstLine="480"/>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1.我方愿意以工程总造价（含人工费、材料费、机械费、管理费、利润、安全文明施工费、</w:t>
      </w:r>
      <w:proofErr w:type="gramStart"/>
      <w:r>
        <w:rPr>
          <w:rFonts w:asciiTheme="minorEastAsia" w:eastAsiaTheme="minorEastAsia" w:hAnsiTheme="minorEastAsia" w:cs="仿宋_GB2312" w:hint="eastAsia"/>
          <w:sz w:val="24"/>
          <w:szCs w:val="24"/>
        </w:rPr>
        <w:t>规</w:t>
      </w:r>
      <w:proofErr w:type="gramEnd"/>
      <w:r>
        <w:rPr>
          <w:rFonts w:asciiTheme="minorEastAsia" w:eastAsiaTheme="minorEastAsia" w:hAnsiTheme="minorEastAsia" w:cs="仿宋_GB2312" w:hint="eastAsia"/>
          <w:sz w:val="24"/>
          <w:szCs w:val="24"/>
        </w:rPr>
        <w:t>费、税金、建筑垃圾外运及消纳费等全部费用）人民币</w:t>
      </w:r>
      <w:r>
        <w:rPr>
          <w:rFonts w:asciiTheme="minorEastAsia" w:eastAsiaTheme="minorEastAsia" w:hAnsiTheme="minorEastAsia" w:cs="仿宋_GB2312" w:hint="eastAsia"/>
          <w:spacing w:val="-39"/>
          <w:sz w:val="24"/>
          <w:szCs w:val="24"/>
          <w:u w:val="single"/>
        </w:rPr>
        <w:t xml:space="preserve">                  </w:t>
      </w:r>
      <w:r>
        <w:rPr>
          <w:rFonts w:asciiTheme="minorEastAsia" w:eastAsiaTheme="minorEastAsia" w:hAnsiTheme="minorEastAsia" w:cs="仿宋_GB2312" w:hint="eastAsia"/>
          <w:sz w:val="24"/>
          <w:szCs w:val="24"/>
        </w:rPr>
        <w:t>元，并按上述合同条款、工程建设标准和工程量清单的条件要求承包上述工程的施工，并承担任何质量缺陷保修责任。</w:t>
      </w:r>
    </w:p>
    <w:p w:rsidR="00DB5FAF" w:rsidRDefault="000B5530">
      <w:pPr>
        <w:autoSpaceDE w:val="0"/>
        <w:autoSpaceDN w:val="0"/>
        <w:adjustRightInd w:val="0"/>
        <w:spacing w:line="440" w:lineRule="atLeast"/>
        <w:ind w:firstLineChars="200" w:firstLine="480"/>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2.我方已详细审核全部询价文件，包括补遗文件及有关附件。</w:t>
      </w:r>
    </w:p>
    <w:p w:rsidR="00DB5FAF" w:rsidRDefault="000B5530">
      <w:pPr>
        <w:autoSpaceDE w:val="0"/>
        <w:autoSpaceDN w:val="0"/>
        <w:adjustRightInd w:val="0"/>
        <w:spacing w:line="440" w:lineRule="atLeast"/>
        <w:ind w:firstLineChars="200" w:firstLine="480"/>
        <w:rPr>
          <w:rFonts w:asciiTheme="minorEastAsia" w:eastAsiaTheme="minorEastAsia" w:hAnsiTheme="minorEastAsia" w:cs="仿宋_GB2312"/>
          <w:kern w:val="0"/>
          <w:sz w:val="24"/>
          <w:szCs w:val="24"/>
        </w:rPr>
      </w:pPr>
      <w:r>
        <w:rPr>
          <w:rFonts w:asciiTheme="minorEastAsia" w:eastAsiaTheme="minorEastAsia" w:hAnsiTheme="minorEastAsia" w:cs="仿宋_GB2312" w:hint="eastAsia"/>
          <w:sz w:val="24"/>
          <w:szCs w:val="24"/>
        </w:rPr>
        <w:t>3.一旦我方中标，我方保证按合同中约定的工期</w:t>
      </w:r>
      <w:r>
        <w:rPr>
          <w:rFonts w:asciiTheme="minorEastAsia" w:eastAsiaTheme="minorEastAsia" w:hAnsiTheme="minorEastAsia" w:cs="仿宋_GB2312" w:hint="eastAsia"/>
          <w:sz w:val="24"/>
          <w:szCs w:val="24"/>
          <w:u w:val="single"/>
        </w:rPr>
        <w:t xml:space="preserve">      </w:t>
      </w:r>
      <w:proofErr w:type="gramStart"/>
      <w:r>
        <w:rPr>
          <w:rFonts w:asciiTheme="minorEastAsia" w:eastAsiaTheme="minorEastAsia" w:hAnsiTheme="minorEastAsia" w:cs="仿宋_GB2312" w:hint="eastAsia"/>
          <w:sz w:val="24"/>
          <w:szCs w:val="24"/>
        </w:rPr>
        <w:t>日历天</w:t>
      </w:r>
      <w:proofErr w:type="gramEnd"/>
      <w:r>
        <w:rPr>
          <w:rFonts w:asciiTheme="minorEastAsia" w:eastAsiaTheme="minorEastAsia" w:hAnsiTheme="minorEastAsia" w:cs="仿宋_GB2312" w:hint="eastAsia"/>
          <w:sz w:val="24"/>
          <w:szCs w:val="24"/>
        </w:rPr>
        <w:t>内完成并移交全部工程，并保证工程质量</w:t>
      </w:r>
      <w:r>
        <w:rPr>
          <w:rFonts w:asciiTheme="minorEastAsia" w:eastAsiaTheme="minorEastAsia" w:hAnsiTheme="minorEastAsia" w:cs="仿宋_GB2312" w:hint="eastAsia"/>
          <w:kern w:val="0"/>
          <w:sz w:val="24"/>
          <w:szCs w:val="24"/>
        </w:rPr>
        <w:t>。</w:t>
      </w:r>
    </w:p>
    <w:p w:rsidR="00DB5FAF" w:rsidRDefault="000B5530">
      <w:pPr>
        <w:autoSpaceDE w:val="0"/>
        <w:autoSpaceDN w:val="0"/>
        <w:adjustRightInd w:val="0"/>
        <w:spacing w:line="440" w:lineRule="atLeast"/>
        <w:ind w:firstLineChars="200" w:firstLine="480"/>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4.除非另外达成协议并生效，你方的中标通知书和本询价文件将成为约束双方的合同文件的组成部分。</w:t>
      </w:r>
    </w:p>
    <w:p w:rsidR="00DB5FAF" w:rsidRDefault="00DB5FAF" w:rsidP="00EC032B">
      <w:pPr>
        <w:spacing w:line="440" w:lineRule="exact"/>
        <w:ind w:firstLineChars="554" w:firstLine="1330"/>
        <w:rPr>
          <w:rFonts w:asciiTheme="minorEastAsia" w:eastAsiaTheme="minorEastAsia" w:hAnsiTheme="minorEastAsia" w:cs="仿宋_GB2312"/>
          <w:kern w:val="0"/>
          <w:sz w:val="24"/>
          <w:szCs w:val="24"/>
        </w:rPr>
      </w:pPr>
    </w:p>
    <w:p w:rsidR="00DB5FAF" w:rsidRDefault="000B5530">
      <w:pPr>
        <w:spacing w:line="440" w:lineRule="exact"/>
        <w:ind w:firstLineChars="1476" w:firstLine="3542"/>
        <w:rPr>
          <w:rFonts w:asciiTheme="minorEastAsia" w:eastAsiaTheme="minorEastAsia" w:hAnsiTheme="minorEastAsia" w:cs="仿宋_GB2312"/>
          <w:kern w:val="0"/>
          <w:sz w:val="24"/>
          <w:szCs w:val="24"/>
        </w:rPr>
      </w:pPr>
      <w:r>
        <w:rPr>
          <w:rFonts w:asciiTheme="minorEastAsia" w:eastAsiaTheme="minorEastAsia" w:hAnsiTheme="minorEastAsia" w:cs="仿宋_GB2312" w:hint="eastAsia"/>
          <w:kern w:val="0"/>
          <w:sz w:val="24"/>
          <w:szCs w:val="24"/>
        </w:rPr>
        <w:t>报价单位：</w:t>
      </w:r>
      <w:r>
        <w:rPr>
          <w:rFonts w:asciiTheme="minorEastAsia" w:eastAsiaTheme="minorEastAsia" w:hAnsiTheme="minorEastAsia" w:cs="仿宋_GB2312" w:hint="eastAsia"/>
          <w:kern w:val="0"/>
          <w:sz w:val="24"/>
          <w:szCs w:val="24"/>
          <w:u w:val="single"/>
        </w:rPr>
        <w:t xml:space="preserve">（盖章）     </w:t>
      </w:r>
    </w:p>
    <w:p w:rsidR="00DB5FAF" w:rsidRDefault="000B5530">
      <w:pPr>
        <w:spacing w:line="440" w:lineRule="exact"/>
        <w:ind w:firstLineChars="1476" w:firstLine="3542"/>
        <w:rPr>
          <w:rFonts w:asciiTheme="minorEastAsia" w:eastAsiaTheme="minorEastAsia" w:hAnsiTheme="minorEastAsia" w:cs="仿宋_GB2312"/>
          <w:kern w:val="0"/>
          <w:sz w:val="24"/>
          <w:szCs w:val="24"/>
          <w:u w:val="single"/>
        </w:rPr>
      </w:pPr>
      <w:r>
        <w:rPr>
          <w:rFonts w:asciiTheme="minorEastAsia" w:eastAsiaTheme="minorEastAsia" w:hAnsiTheme="minorEastAsia" w:cs="仿宋_GB2312" w:hint="eastAsia"/>
          <w:kern w:val="0"/>
          <w:sz w:val="24"/>
          <w:szCs w:val="24"/>
        </w:rPr>
        <w:t>单位地址：</w:t>
      </w:r>
      <w:r>
        <w:rPr>
          <w:rFonts w:asciiTheme="minorEastAsia" w:eastAsiaTheme="minorEastAsia" w:hAnsiTheme="minorEastAsia" w:cs="仿宋_GB2312" w:hint="eastAsia"/>
          <w:kern w:val="0"/>
          <w:sz w:val="24"/>
          <w:szCs w:val="24"/>
          <w:u w:val="single"/>
        </w:rPr>
        <w:t xml:space="preserve">               </w:t>
      </w:r>
    </w:p>
    <w:p w:rsidR="00DB5FAF" w:rsidRDefault="000B5530">
      <w:pPr>
        <w:spacing w:line="440" w:lineRule="exact"/>
        <w:ind w:firstLineChars="1476" w:firstLine="3542"/>
        <w:rPr>
          <w:rFonts w:asciiTheme="minorEastAsia" w:eastAsiaTheme="minorEastAsia" w:hAnsiTheme="minorEastAsia" w:cs="仿宋_GB2312"/>
          <w:kern w:val="0"/>
          <w:sz w:val="24"/>
          <w:szCs w:val="24"/>
        </w:rPr>
      </w:pPr>
      <w:r>
        <w:rPr>
          <w:rFonts w:asciiTheme="minorEastAsia" w:eastAsiaTheme="minorEastAsia" w:hAnsiTheme="minorEastAsia" w:cs="仿宋_GB2312" w:hint="eastAsia"/>
          <w:kern w:val="0"/>
          <w:sz w:val="24"/>
          <w:szCs w:val="24"/>
        </w:rPr>
        <w:t>法定代表人：</w:t>
      </w:r>
      <w:r>
        <w:rPr>
          <w:rFonts w:asciiTheme="minorEastAsia" w:eastAsiaTheme="minorEastAsia" w:hAnsiTheme="minorEastAsia" w:cs="仿宋_GB2312" w:hint="eastAsia"/>
          <w:kern w:val="0"/>
          <w:sz w:val="24"/>
          <w:szCs w:val="24"/>
          <w:u w:val="single"/>
        </w:rPr>
        <w:t>（签字、盖章）</w:t>
      </w:r>
    </w:p>
    <w:p w:rsidR="00DB5FAF" w:rsidRDefault="000B5530">
      <w:pPr>
        <w:spacing w:line="440" w:lineRule="exact"/>
        <w:ind w:firstLineChars="1476" w:firstLine="3542"/>
        <w:rPr>
          <w:rFonts w:asciiTheme="minorEastAsia" w:eastAsiaTheme="minorEastAsia" w:hAnsiTheme="minorEastAsia" w:cs="仿宋_GB2312"/>
          <w:kern w:val="0"/>
          <w:sz w:val="24"/>
          <w:szCs w:val="24"/>
          <w:u w:val="single"/>
        </w:rPr>
      </w:pPr>
      <w:r>
        <w:rPr>
          <w:rFonts w:asciiTheme="minorEastAsia" w:eastAsiaTheme="minorEastAsia" w:hAnsiTheme="minorEastAsia" w:cs="仿宋_GB2312" w:hint="eastAsia"/>
          <w:kern w:val="0"/>
          <w:sz w:val="24"/>
          <w:szCs w:val="24"/>
        </w:rPr>
        <w:t>开户银行名称：</w:t>
      </w:r>
      <w:r>
        <w:rPr>
          <w:rFonts w:asciiTheme="minorEastAsia" w:eastAsiaTheme="minorEastAsia" w:hAnsiTheme="minorEastAsia" w:cs="仿宋_GB2312" w:hint="eastAsia"/>
          <w:kern w:val="0"/>
          <w:sz w:val="24"/>
          <w:szCs w:val="24"/>
          <w:u w:val="single"/>
        </w:rPr>
        <w:t xml:space="preserve">              </w:t>
      </w:r>
    </w:p>
    <w:p w:rsidR="00DB5FAF" w:rsidRDefault="000B5530">
      <w:pPr>
        <w:spacing w:line="440" w:lineRule="exact"/>
        <w:ind w:firstLineChars="1476" w:firstLine="3542"/>
        <w:rPr>
          <w:rFonts w:asciiTheme="minorEastAsia" w:eastAsiaTheme="minorEastAsia" w:hAnsiTheme="minorEastAsia" w:cs="仿宋_GB2312"/>
          <w:kern w:val="0"/>
          <w:sz w:val="24"/>
          <w:szCs w:val="24"/>
          <w:u w:val="single"/>
        </w:rPr>
      </w:pPr>
      <w:r>
        <w:rPr>
          <w:rFonts w:asciiTheme="minorEastAsia" w:eastAsiaTheme="minorEastAsia" w:hAnsiTheme="minorEastAsia" w:cs="仿宋_GB2312" w:hint="eastAsia"/>
          <w:kern w:val="0"/>
          <w:sz w:val="24"/>
          <w:szCs w:val="24"/>
        </w:rPr>
        <w:t>银行帐号：</w:t>
      </w:r>
      <w:r>
        <w:rPr>
          <w:rFonts w:asciiTheme="minorEastAsia" w:eastAsiaTheme="minorEastAsia" w:hAnsiTheme="minorEastAsia" w:cs="仿宋_GB2312" w:hint="eastAsia"/>
          <w:kern w:val="0"/>
          <w:sz w:val="24"/>
          <w:szCs w:val="24"/>
          <w:u w:val="single"/>
        </w:rPr>
        <w:t xml:space="preserve">                    </w:t>
      </w:r>
    </w:p>
    <w:p w:rsidR="00DB5FAF" w:rsidRDefault="000B5530">
      <w:pPr>
        <w:spacing w:line="440" w:lineRule="exact"/>
        <w:ind w:firstLineChars="1476" w:firstLine="3542"/>
        <w:rPr>
          <w:rFonts w:asciiTheme="minorEastAsia" w:eastAsiaTheme="minorEastAsia" w:hAnsiTheme="minorEastAsia" w:cs="仿宋_GB2312"/>
          <w:kern w:val="0"/>
          <w:sz w:val="24"/>
          <w:szCs w:val="24"/>
          <w:u w:val="single"/>
        </w:rPr>
      </w:pPr>
      <w:r>
        <w:rPr>
          <w:rFonts w:asciiTheme="minorEastAsia" w:eastAsiaTheme="minorEastAsia" w:hAnsiTheme="minorEastAsia" w:cs="仿宋_GB2312" w:hint="eastAsia"/>
          <w:kern w:val="0"/>
          <w:sz w:val="24"/>
          <w:szCs w:val="24"/>
        </w:rPr>
        <w:t>开户行地址：</w:t>
      </w:r>
      <w:r>
        <w:rPr>
          <w:rFonts w:asciiTheme="minorEastAsia" w:eastAsiaTheme="minorEastAsia" w:hAnsiTheme="minorEastAsia" w:cs="仿宋_GB2312" w:hint="eastAsia"/>
          <w:kern w:val="0"/>
          <w:sz w:val="24"/>
          <w:szCs w:val="24"/>
          <w:u w:val="single"/>
        </w:rPr>
        <w:t xml:space="preserve">                   </w:t>
      </w:r>
    </w:p>
    <w:p w:rsidR="00DB5FAF" w:rsidRDefault="000B5530">
      <w:pPr>
        <w:spacing w:line="440" w:lineRule="exact"/>
        <w:ind w:firstLineChars="1476" w:firstLine="3542"/>
        <w:rPr>
          <w:rFonts w:asciiTheme="minorEastAsia" w:eastAsiaTheme="minorEastAsia" w:hAnsiTheme="minorEastAsia" w:cs="仿宋_GB2312"/>
          <w:kern w:val="0"/>
          <w:sz w:val="24"/>
          <w:szCs w:val="24"/>
          <w:u w:val="single"/>
        </w:rPr>
      </w:pPr>
      <w:r>
        <w:rPr>
          <w:rFonts w:asciiTheme="minorEastAsia" w:eastAsiaTheme="minorEastAsia" w:hAnsiTheme="minorEastAsia" w:cs="仿宋_GB2312" w:hint="eastAsia"/>
          <w:kern w:val="0"/>
          <w:sz w:val="24"/>
          <w:szCs w:val="24"/>
        </w:rPr>
        <w:t>电话：</w:t>
      </w:r>
      <w:r>
        <w:rPr>
          <w:rFonts w:asciiTheme="minorEastAsia" w:eastAsiaTheme="minorEastAsia" w:hAnsiTheme="minorEastAsia" w:cs="仿宋_GB2312" w:hint="eastAsia"/>
          <w:kern w:val="0"/>
          <w:sz w:val="24"/>
          <w:szCs w:val="24"/>
          <w:u w:val="single"/>
        </w:rPr>
        <w:t xml:space="preserve">                          </w:t>
      </w:r>
    </w:p>
    <w:p w:rsidR="00DB5FAF" w:rsidRDefault="000B5530">
      <w:pPr>
        <w:spacing w:line="440" w:lineRule="exact"/>
        <w:ind w:firstLineChars="1476" w:firstLine="3542"/>
        <w:rPr>
          <w:rFonts w:asciiTheme="minorEastAsia" w:eastAsiaTheme="minorEastAsia" w:hAnsiTheme="minorEastAsia" w:cs="仿宋_GB2312"/>
          <w:kern w:val="0"/>
          <w:sz w:val="24"/>
          <w:szCs w:val="24"/>
        </w:rPr>
      </w:pPr>
      <w:r>
        <w:rPr>
          <w:rFonts w:asciiTheme="minorEastAsia" w:eastAsiaTheme="minorEastAsia" w:hAnsiTheme="minorEastAsia" w:cs="仿宋_GB2312" w:hint="eastAsia"/>
          <w:kern w:val="0"/>
          <w:sz w:val="24"/>
          <w:szCs w:val="24"/>
        </w:rPr>
        <w:t>日期：</w:t>
      </w:r>
      <w:r>
        <w:rPr>
          <w:rFonts w:asciiTheme="minorEastAsia" w:eastAsiaTheme="minorEastAsia" w:hAnsiTheme="minorEastAsia" w:cs="仿宋_GB2312" w:hint="eastAsia"/>
          <w:kern w:val="0"/>
          <w:sz w:val="24"/>
          <w:szCs w:val="24"/>
          <w:u w:val="single"/>
        </w:rPr>
        <w:t xml:space="preserve">   年   月   日</w:t>
      </w:r>
    </w:p>
    <w:p w:rsidR="00DB5FAF" w:rsidRDefault="00DB5FAF">
      <w:pPr>
        <w:rPr>
          <w:rFonts w:ascii="仿宋_GB2312" w:eastAsia="仿宋_GB2312" w:hAnsi="仿宋_GB2312" w:cs="仿宋_GB2312"/>
          <w:b/>
          <w:sz w:val="24"/>
          <w:szCs w:val="24"/>
        </w:rPr>
      </w:pPr>
    </w:p>
    <w:p w:rsidR="00DB5FAF" w:rsidRDefault="00DB5FAF">
      <w:pPr>
        <w:rPr>
          <w:rFonts w:ascii="宋体" w:hAnsi="宋体"/>
          <w:sz w:val="24"/>
        </w:rPr>
      </w:pPr>
    </w:p>
    <w:p w:rsidR="00DB5FAF" w:rsidRDefault="00DB5FAF">
      <w:pPr>
        <w:rPr>
          <w:rFonts w:ascii="仿宋" w:eastAsia="仿宋" w:hAnsi="仿宋"/>
        </w:rPr>
      </w:pPr>
    </w:p>
    <w:p w:rsidR="00DB5FAF" w:rsidRDefault="00DB5FAF">
      <w:pPr>
        <w:rPr>
          <w:rFonts w:ascii="仿宋" w:eastAsia="仿宋" w:hAnsi="仿宋"/>
        </w:rPr>
      </w:pPr>
    </w:p>
    <w:p w:rsidR="00DB5FAF" w:rsidRDefault="00DB5FAF">
      <w:pPr>
        <w:rPr>
          <w:rFonts w:ascii="仿宋" w:eastAsia="仿宋" w:hAnsi="仿宋"/>
        </w:rPr>
      </w:pPr>
    </w:p>
    <w:p w:rsidR="00DB5FAF" w:rsidRDefault="00DB5FAF">
      <w:pPr>
        <w:rPr>
          <w:rFonts w:ascii="仿宋" w:eastAsia="仿宋" w:hAnsi="仿宋"/>
        </w:rPr>
      </w:pPr>
    </w:p>
    <w:p w:rsidR="00DB5FAF" w:rsidRDefault="000B5530" w:rsidP="00EC032B">
      <w:pPr>
        <w:widowControl/>
        <w:ind w:firstLineChars="1250" w:firstLine="3001"/>
        <w:jc w:val="left"/>
        <w:rPr>
          <w:rFonts w:ascii="方正小标宋简体" w:eastAsia="方正小标宋简体" w:hAnsi="方正小标宋简体" w:cs="方正小标宋简体"/>
          <w:b/>
          <w:bCs/>
          <w:sz w:val="24"/>
          <w:szCs w:val="24"/>
        </w:rPr>
      </w:pPr>
      <w:r>
        <w:rPr>
          <w:rFonts w:ascii="方正小标宋简体" w:eastAsia="方正小标宋简体" w:hAnsi="方正小标宋简体" w:cs="方正小标宋简体" w:hint="eastAsia"/>
          <w:b/>
          <w:bCs/>
          <w:sz w:val="24"/>
          <w:szCs w:val="24"/>
        </w:rPr>
        <w:lastRenderedPageBreak/>
        <w:t>（二）报价汇总表</w:t>
      </w:r>
    </w:p>
    <w:tbl>
      <w:tblPr>
        <w:tblStyle w:val="ab"/>
        <w:tblW w:w="8784" w:type="dxa"/>
        <w:tblLayout w:type="fixed"/>
        <w:tblLook w:val="04A0"/>
      </w:tblPr>
      <w:tblGrid>
        <w:gridCol w:w="562"/>
        <w:gridCol w:w="851"/>
        <w:gridCol w:w="3544"/>
        <w:gridCol w:w="1190"/>
        <w:gridCol w:w="1267"/>
        <w:gridCol w:w="1370"/>
      </w:tblGrid>
      <w:tr w:rsidR="00DB5FAF">
        <w:tc>
          <w:tcPr>
            <w:tcW w:w="562"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序号</w:t>
            </w:r>
          </w:p>
        </w:tc>
        <w:tc>
          <w:tcPr>
            <w:tcW w:w="851"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项目</w:t>
            </w:r>
          </w:p>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名称</w:t>
            </w:r>
          </w:p>
        </w:tc>
        <w:tc>
          <w:tcPr>
            <w:tcW w:w="3544" w:type="dxa"/>
            <w:vAlign w:val="center"/>
          </w:tcPr>
          <w:p w:rsidR="00DB5FAF" w:rsidRDefault="000B5530">
            <w:pPr>
              <w:ind w:firstLineChars="400" w:firstLine="960"/>
              <w:jc w:val="left"/>
              <w:rPr>
                <w:rFonts w:asciiTheme="minorEastAsia" w:hAnsiTheme="minorEastAsia"/>
                <w:bCs/>
                <w:sz w:val="24"/>
                <w:szCs w:val="24"/>
              </w:rPr>
            </w:pPr>
            <w:r>
              <w:rPr>
                <w:rFonts w:asciiTheme="minorEastAsia" w:hAnsiTheme="minorEastAsia" w:hint="eastAsia"/>
                <w:bCs/>
                <w:sz w:val="24"/>
                <w:szCs w:val="24"/>
              </w:rPr>
              <w:t>施工</w:t>
            </w:r>
            <w:r>
              <w:rPr>
                <w:rFonts w:asciiTheme="minorEastAsia" w:hAnsiTheme="minorEastAsia"/>
                <w:bCs/>
                <w:sz w:val="24"/>
                <w:szCs w:val="24"/>
              </w:rPr>
              <w:t>内容</w:t>
            </w:r>
          </w:p>
        </w:tc>
        <w:tc>
          <w:tcPr>
            <w:tcW w:w="1190" w:type="dxa"/>
            <w:vAlign w:val="center"/>
          </w:tcPr>
          <w:p w:rsidR="00DB5FAF" w:rsidRDefault="000B5530">
            <w:pPr>
              <w:ind w:firstLineChars="100" w:firstLine="240"/>
              <w:jc w:val="left"/>
              <w:rPr>
                <w:rFonts w:asciiTheme="minorEastAsia" w:hAnsiTheme="minorEastAsia"/>
                <w:bCs/>
                <w:sz w:val="24"/>
                <w:szCs w:val="24"/>
              </w:rPr>
            </w:pPr>
            <w:r>
              <w:rPr>
                <w:rFonts w:asciiTheme="minorEastAsia" w:hAnsiTheme="minorEastAsia" w:hint="eastAsia"/>
                <w:bCs/>
                <w:sz w:val="24"/>
                <w:szCs w:val="24"/>
              </w:rPr>
              <w:t>预估</w:t>
            </w:r>
          </w:p>
          <w:p w:rsidR="00DB5FAF" w:rsidRDefault="000B5530">
            <w:pPr>
              <w:ind w:firstLineChars="50" w:firstLine="120"/>
              <w:jc w:val="left"/>
              <w:rPr>
                <w:rFonts w:asciiTheme="minorEastAsia" w:hAnsiTheme="minorEastAsia"/>
                <w:bCs/>
                <w:sz w:val="24"/>
                <w:szCs w:val="24"/>
              </w:rPr>
            </w:pPr>
            <w:r>
              <w:rPr>
                <w:rFonts w:asciiTheme="minorEastAsia" w:hAnsiTheme="minorEastAsia" w:hint="eastAsia"/>
                <w:bCs/>
                <w:sz w:val="24"/>
                <w:szCs w:val="24"/>
              </w:rPr>
              <w:t>工程量</w:t>
            </w:r>
          </w:p>
        </w:tc>
        <w:tc>
          <w:tcPr>
            <w:tcW w:w="1267" w:type="dxa"/>
            <w:vAlign w:val="center"/>
          </w:tcPr>
          <w:p w:rsidR="00DB5FAF" w:rsidRDefault="000B5530">
            <w:pPr>
              <w:jc w:val="left"/>
              <w:rPr>
                <w:rFonts w:asciiTheme="minorEastAsia" w:hAnsiTheme="minorEastAsia"/>
                <w:bCs/>
                <w:sz w:val="24"/>
                <w:szCs w:val="24"/>
              </w:rPr>
            </w:pPr>
            <w:proofErr w:type="gramStart"/>
            <w:r>
              <w:rPr>
                <w:rFonts w:asciiTheme="minorEastAsia" w:hAnsiTheme="minorEastAsia" w:hint="eastAsia"/>
                <w:bCs/>
                <w:sz w:val="24"/>
                <w:szCs w:val="24"/>
              </w:rPr>
              <w:t>全费用</w:t>
            </w:r>
            <w:proofErr w:type="gramEnd"/>
            <w:r>
              <w:rPr>
                <w:rFonts w:asciiTheme="minorEastAsia" w:hAnsiTheme="minorEastAsia"/>
                <w:bCs/>
                <w:sz w:val="24"/>
                <w:szCs w:val="24"/>
              </w:rPr>
              <w:t>综合</w:t>
            </w:r>
            <w:r>
              <w:rPr>
                <w:rFonts w:asciiTheme="minorEastAsia" w:hAnsiTheme="minorEastAsia" w:hint="eastAsia"/>
                <w:bCs/>
                <w:sz w:val="24"/>
                <w:szCs w:val="24"/>
              </w:rPr>
              <w:t>单价</w:t>
            </w:r>
          </w:p>
        </w:tc>
        <w:tc>
          <w:tcPr>
            <w:tcW w:w="1370" w:type="dxa"/>
            <w:vAlign w:val="center"/>
          </w:tcPr>
          <w:p w:rsidR="00DB5FAF" w:rsidRDefault="000B5530">
            <w:pPr>
              <w:ind w:firstLineChars="100" w:firstLine="240"/>
              <w:jc w:val="left"/>
              <w:rPr>
                <w:rFonts w:asciiTheme="minorEastAsia" w:hAnsiTheme="minorEastAsia"/>
                <w:bCs/>
                <w:sz w:val="24"/>
                <w:szCs w:val="24"/>
              </w:rPr>
            </w:pPr>
            <w:r>
              <w:rPr>
                <w:rFonts w:asciiTheme="minorEastAsia" w:hAnsiTheme="minorEastAsia" w:hint="eastAsia"/>
                <w:bCs/>
                <w:sz w:val="24"/>
                <w:szCs w:val="24"/>
              </w:rPr>
              <w:t>合价（元）</w:t>
            </w:r>
          </w:p>
        </w:tc>
      </w:tr>
      <w:tr w:rsidR="00DB5FAF">
        <w:trPr>
          <w:trHeight w:val="2055"/>
        </w:trPr>
        <w:tc>
          <w:tcPr>
            <w:tcW w:w="562" w:type="dxa"/>
            <w:vMerge w:val="restart"/>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1</w:t>
            </w:r>
          </w:p>
        </w:tc>
        <w:tc>
          <w:tcPr>
            <w:tcW w:w="851" w:type="dxa"/>
            <w:vMerge w:val="restart"/>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空鼓涂料外墙</w:t>
            </w:r>
            <w:r>
              <w:rPr>
                <w:rFonts w:asciiTheme="minorEastAsia" w:hAnsiTheme="minorEastAsia"/>
                <w:bCs/>
                <w:sz w:val="24"/>
                <w:szCs w:val="24"/>
              </w:rPr>
              <w:t>修补</w:t>
            </w:r>
          </w:p>
        </w:tc>
        <w:tc>
          <w:tcPr>
            <w:tcW w:w="3544" w:type="dxa"/>
            <w:vMerge w:val="restart"/>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1、保护性铲除</w:t>
            </w:r>
            <w:r>
              <w:rPr>
                <w:rFonts w:asciiTheme="minorEastAsia" w:hAnsiTheme="minorEastAsia"/>
                <w:bCs/>
                <w:sz w:val="24"/>
                <w:szCs w:val="24"/>
              </w:rPr>
              <w:t>开裂空鼓</w:t>
            </w:r>
            <w:r>
              <w:rPr>
                <w:rFonts w:asciiTheme="minorEastAsia" w:hAnsiTheme="minorEastAsia" w:hint="eastAsia"/>
                <w:bCs/>
                <w:sz w:val="24"/>
                <w:szCs w:val="24"/>
              </w:rPr>
              <w:t>外墙</w:t>
            </w:r>
            <w:r>
              <w:rPr>
                <w:rFonts w:asciiTheme="minorEastAsia" w:hAnsiTheme="minorEastAsia"/>
                <w:bCs/>
                <w:sz w:val="24"/>
                <w:szCs w:val="24"/>
              </w:rPr>
              <w:t>批灰</w:t>
            </w:r>
            <w:r>
              <w:rPr>
                <w:rFonts w:asciiTheme="minorEastAsia" w:hAnsiTheme="minorEastAsia" w:hint="eastAsia"/>
                <w:bCs/>
                <w:sz w:val="24"/>
                <w:szCs w:val="24"/>
              </w:rPr>
              <w:t>；</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2、</w:t>
            </w:r>
            <w:proofErr w:type="gramStart"/>
            <w:r>
              <w:rPr>
                <w:rFonts w:asciiTheme="minorEastAsia" w:hAnsiTheme="minorEastAsia" w:hint="eastAsia"/>
                <w:bCs/>
                <w:sz w:val="24"/>
                <w:szCs w:val="24"/>
              </w:rPr>
              <w:t>布设</w:t>
            </w:r>
            <w:r>
              <w:rPr>
                <w:rFonts w:asciiTheme="minorEastAsia" w:hAnsiTheme="minorEastAsia"/>
                <w:bCs/>
                <w:sz w:val="24"/>
                <w:szCs w:val="24"/>
              </w:rPr>
              <w:t>挂</w:t>
            </w:r>
            <w:r>
              <w:rPr>
                <w:rFonts w:asciiTheme="minorEastAsia" w:hAnsiTheme="minorEastAsia" w:hint="eastAsia"/>
                <w:bCs/>
                <w:sz w:val="24"/>
                <w:szCs w:val="24"/>
              </w:rPr>
              <w:t>钢丝网</w:t>
            </w:r>
            <w:proofErr w:type="gramEnd"/>
            <w:r>
              <w:rPr>
                <w:rFonts w:asciiTheme="minorEastAsia" w:hAnsiTheme="minorEastAsia" w:hint="eastAsia"/>
                <w:bCs/>
                <w:sz w:val="24"/>
                <w:szCs w:val="24"/>
              </w:rPr>
              <w:t>，20厚1：2水泥砂浆抹灰；</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3、刮8MM厚聚合物水泥防水砂浆压入一层耐碱玻璃纤维网布；</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4、刷水泥基防水涂料2遍；</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5、</w:t>
            </w:r>
            <w:r>
              <w:rPr>
                <w:rFonts w:asciiTheme="minorEastAsia" w:hAnsiTheme="minorEastAsia"/>
                <w:bCs/>
                <w:sz w:val="24"/>
                <w:szCs w:val="24"/>
              </w:rPr>
              <w:t>3</w:t>
            </w:r>
            <w:r>
              <w:rPr>
                <w:rFonts w:asciiTheme="minorEastAsia" w:hAnsiTheme="minorEastAsia" w:hint="eastAsia"/>
                <w:bCs/>
                <w:sz w:val="24"/>
                <w:szCs w:val="24"/>
              </w:rPr>
              <w:t>MM厚外墙防水抗裂</w:t>
            </w:r>
            <w:r>
              <w:rPr>
                <w:rFonts w:asciiTheme="minorEastAsia" w:hAnsiTheme="minorEastAsia"/>
                <w:bCs/>
                <w:sz w:val="24"/>
                <w:szCs w:val="24"/>
              </w:rPr>
              <w:t>腻子</w:t>
            </w:r>
            <w:r>
              <w:rPr>
                <w:rFonts w:asciiTheme="minorEastAsia" w:hAnsiTheme="minorEastAsia" w:hint="eastAsia"/>
                <w:bCs/>
                <w:sz w:val="24"/>
                <w:szCs w:val="24"/>
              </w:rPr>
              <w:t>2遍；</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6、</w:t>
            </w:r>
            <w:r>
              <w:rPr>
                <w:rFonts w:asciiTheme="minorEastAsia" w:hAnsiTheme="minorEastAsia"/>
                <w:bCs/>
                <w:sz w:val="24"/>
                <w:szCs w:val="24"/>
              </w:rPr>
              <w:t>腻子打磨、涂刷外墙涂料</w:t>
            </w:r>
            <w:proofErr w:type="gramStart"/>
            <w:r>
              <w:rPr>
                <w:rFonts w:asciiTheme="minorEastAsia" w:hAnsiTheme="minorEastAsia"/>
                <w:bCs/>
                <w:sz w:val="24"/>
                <w:szCs w:val="24"/>
              </w:rPr>
              <w:t>一</w:t>
            </w:r>
            <w:proofErr w:type="gramEnd"/>
            <w:r>
              <w:rPr>
                <w:rFonts w:asciiTheme="minorEastAsia" w:hAnsiTheme="minorEastAsia"/>
                <w:bCs/>
                <w:sz w:val="24"/>
                <w:szCs w:val="24"/>
              </w:rPr>
              <w:t>底两面</w:t>
            </w:r>
            <w:r>
              <w:rPr>
                <w:rFonts w:asciiTheme="minorEastAsia" w:hAnsiTheme="minorEastAsia" w:hint="eastAsia"/>
                <w:bCs/>
                <w:sz w:val="24"/>
                <w:szCs w:val="24"/>
              </w:rPr>
              <w:t>。</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（涂料</w:t>
            </w:r>
            <w:r>
              <w:rPr>
                <w:rFonts w:asciiTheme="minorEastAsia" w:hAnsiTheme="minorEastAsia"/>
                <w:bCs/>
                <w:sz w:val="24"/>
                <w:szCs w:val="24"/>
              </w:rPr>
              <w:t>品牌</w:t>
            </w:r>
            <w:r>
              <w:rPr>
                <w:rFonts w:asciiTheme="minorEastAsia" w:hAnsiTheme="minorEastAsia" w:hint="eastAsia"/>
                <w:bCs/>
                <w:sz w:val="24"/>
                <w:szCs w:val="24"/>
              </w:rPr>
              <w:t>参考：</w:t>
            </w:r>
            <w:r>
              <w:rPr>
                <w:rFonts w:asciiTheme="minorEastAsia" w:hAnsiTheme="minorEastAsia"/>
                <w:bCs/>
                <w:sz w:val="24"/>
                <w:szCs w:val="24"/>
              </w:rPr>
              <w:t>嘉宝莉、三棵树、</w:t>
            </w:r>
            <w:r>
              <w:rPr>
                <w:rFonts w:asciiTheme="minorEastAsia" w:hAnsiTheme="minorEastAsia" w:hint="eastAsia"/>
                <w:bCs/>
                <w:sz w:val="24"/>
                <w:szCs w:val="24"/>
              </w:rPr>
              <w:t>多乐士</w:t>
            </w:r>
            <w:r>
              <w:rPr>
                <w:rFonts w:asciiTheme="minorEastAsia" w:hAnsiTheme="minorEastAsia"/>
                <w:bCs/>
                <w:sz w:val="24"/>
                <w:szCs w:val="24"/>
              </w:rPr>
              <w:t>、立</w:t>
            </w:r>
            <w:proofErr w:type="gramStart"/>
            <w:r>
              <w:rPr>
                <w:rFonts w:asciiTheme="minorEastAsia" w:hAnsiTheme="minorEastAsia"/>
                <w:bCs/>
                <w:sz w:val="24"/>
                <w:szCs w:val="24"/>
              </w:rPr>
              <w:t>邦</w:t>
            </w:r>
            <w:proofErr w:type="gramEnd"/>
            <w:r>
              <w:rPr>
                <w:rFonts w:asciiTheme="minorEastAsia" w:hAnsiTheme="minorEastAsia" w:hint="eastAsia"/>
                <w:bCs/>
                <w:sz w:val="24"/>
                <w:szCs w:val="24"/>
              </w:rPr>
              <w:t>、</w:t>
            </w:r>
            <w:r>
              <w:rPr>
                <w:rFonts w:asciiTheme="minorEastAsia" w:hAnsiTheme="minorEastAsia"/>
                <w:bCs/>
                <w:sz w:val="24"/>
                <w:szCs w:val="24"/>
              </w:rPr>
              <w:t>华润</w:t>
            </w:r>
            <w:r>
              <w:rPr>
                <w:rFonts w:asciiTheme="minorEastAsia" w:hAnsiTheme="minorEastAsia" w:hint="eastAsia"/>
                <w:bCs/>
                <w:sz w:val="24"/>
                <w:szCs w:val="24"/>
              </w:rPr>
              <w:t>）</w:t>
            </w:r>
          </w:p>
        </w:tc>
        <w:tc>
          <w:tcPr>
            <w:tcW w:w="1190"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100㎡</w:t>
            </w:r>
          </w:p>
          <w:p w:rsidR="00DB5FAF" w:rsidRDefault="000B5530">
            <w:pPr>
              <w:jc w:val="left"/>
              <w:rPr>
                <w:rFonts w:asciiTheme="minorEastAsia" w:hAnsiTheme="minorEastAsia" w:cs="Batang"/>
                <w:bCs/>
                <w:sz w:val="24"/>
                <w:szCs w:val="24"/>
              </w:rPr>
            </w:pPr>
            <w:r>
              <w:rPr>
                <w:rFonts w:asciiTheme="minorEastAsia" w:hAnsiTheme="minorEastAsia" w:hint="eastAsia"/>
                <w:bCs/>
                <w:sz w:val="24"/>
                <w:szCs w:val="24"/>
              </w:rPr>
              <w:t>吊车配合施工</w:t>
            </w:r>
          </w:p>
        </w:tc>
        <w:tc>
          <w:tcPr>
            <w:tcW w:w="1267" w:type="dxa"/>
            <w:vAlign w:val="center"/>
          </w:tcPr>
          <w:p w:rsidR="00DB5FAF" w:rsidRDefault="000B5530">
            <w:pPr>
              <w:jc w:val="left"/>
              <w:rPr>
                <w:rFonts w:asciiTheme="minorEastAsia" w:hAnsiTheme="minorEastAsia" w:cs="Batang"/>
                <w:bCs/>
                <w:sz w:val="24"/>
                <w:szCs w:val="24"/>
              </w:rPr>
            </w:pPr>
            <w:r>
              <w:rPr>
                <w:rFonts w:asciiTheme="minorEastAsia" w:hAnsiTheme="minorEastAsia" w:hint="eastAsia"/>
                <w:bCs/>
                <w:sz w:val="24"/>
                <w:szCs w:val="24"/>
                <w:u w:val="single"/>
              </w:rPr>
              <w:t xml:space="preserve">   </w:t>
            </w:r>
            <w:r>
              <w:rPr>
                <w:rFonts w:asciiTheme="minorEastAsia" w:hAnsiTheme="minorEastAsia" w:hint="eastAsia"/>
                <w:bCs/>
                <w:sz w:val="24"/>
                <w:szCs w:val="24"/>
              </w:rPr>
              <w:t>元/</w:t>
            </w:r>
            <w:r>
              <w:rPr>
                <w:rFonts w:asciiTheme="minorEastAsia" w:hAnsiTheme="minorEastAsia" w:cs="Batang" w:hint="eastAsia"/>
                <w:bCs/>
                <w:sz w:val="24"/>
                <w:szCs w:val="24"/>
              </w:rPr>
              <w:t>㎡</w:t>
            </w:r>
          </w:p>
        </w:tc>
        <w:tc>
          <w:tcPr>
            <w:tcW w:w="1370" w:type="dxa"/>
            <w:vAlign w:val="center"/>
          </w:tcPr>
          <w:p w:rsidR="00DB5FAF" w:rsidRDefault="00DB5FAF">
            <w:pPr>
              <w:jc w:val="left"/>
              <w:rPr>
                <w:rFonts w:asciiTheme="minorEastAsia" w:hAnsiTheme="minorEastAsia"/>
                <w:bCs/>
                <w:sz w:val="24"/>
                <w:szCs w:val="24"/>
              </w:rPr>
            </w:pPr>
          </w:p>
        </w:tc>
      </w:tr>
      <w:tr w:rsidR="00DB5FAF">
        <w:trPr>
          <w:trHeight w:val="1995"/>
        </w:trPr>
        <w:tc>
          <w:tcPr>
            <w:tcW w:w="562" w:type="dxa"/>
            <w:vMerge/>
            <w:vAlign w:val="center"/>
          </w:tcPr>
          <w:p w:rsidR="00DB5FAF" w:rsidRDefault="00DB5FAF">
            <w:pPr>
              <w:jc w:val="distribute"/>
              <w:rPr>
                <w:rFonts w:asciiTheme="minorEastAsia" w:hAnsiTheme="minorEastAsia"/>
                <w:bCs/>
                <w:sz w:val="24"/>
                <w:szCs w:val="24"/>
              </w:rPr>
            </w:pPr>
          </w:p>
        </w:tc>
        <w:tc>
          <w:tcPr>
            <w:tcW w:w="851" w:type="dxa"/>
            <w:vMerge/>
            <w:vAlign w:val="center"/>
          </w:tcPr>
          <w:p w:rsidR="00DB5FAF" w:rsidRDefault="00DB5FAF">
            <w:pPr>
              <w:jc w:val="distribute"/>
              <w:rPr>
                <w:rFonts w:asciiTheme="minorEastAsia" w:hAnsiTheme="minorEastAsia"/>
                <w:bCs/>
                <w:sz w:val="24"/>
                <w:szCs w:val="24"/>
              </w:rPr>
            </w:pPr>
          </w:p>
        </w:tc>
        <w:tc>
          <w:tcPr>
            <w:tcW w:w="3544" w:type="dxa"/>
            <w:vMerge/>
            <w:vAlign w:val="center"/>
          </w:tcPr>
          <w:p w:rsidR="00DB5FAF" w:rsidRDefault="00DB5FAF">
            <w:pPr>
              <w:jc w:val="left"/>
              <w:rPr>
                <w:rFonts w:asciiTheme="minorEastAsia" w:hAnsiTheme="minorEastAsia"/>
                <w:bCs/>
                <w:sz w:val="24"/>
                <w:szCs w:val="24"/>
              </w:rPr>
            </w:pPr>
          </w:p>
        </w:tc>
        <w:tc>
          <w:tcPr>
            <w:tcW w:w="1190" w:type="dxa"/>
            <w:vAlign w:val="center"/>
          </w:tcPr>
          <w:p w:rsidR="00DB5FAF" w:rsidRDefault="000B5530">
            <w:pPr>
              <w:jc w:val="left"/>
              <w:rPr>
                <w:rFonts w:asciiTheme="minorEastAsia" w:hAnsiTheme="minorEastAsia" w:cs="Batang"/>
                <w:bCs/>
                <w:sz w:val="24"/>
                <w:szCs w:val="24"/>
              </w:rPr>
            </w:pPr>
            <w:r>
              <w:rPr>
                <w:rFonts w:asciiTheme="minorEastAsia" w:hAnsiTheme="minorEastAsia" w:hint="eastAsia"/>
                <w:bCs/>
                <w:sz w:val="24"/>
                <w:szCs w:val="24"/>
              </w:rPr>
              <w:t>100</w:t>
            </w:r>
            <w:r>
              <w:rPr>
                <w:rFonts w:asciiTheme="minorEastAsia" w:hAnsiTheme="minorEastAsia" w:cs="Batang"/>
                <w:bCs/>
                <w:sz w:val="24"/>
                <w:szCs w:val="24"/>
              </w:rPr>
              <w:t>㎡</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吊绳</w:t>
            </w:r>
            <w:r>
              <w:rPr>
                <w:rFonts w:asciiTheme="minorEastAsia" w:hAnsiTheme="minorEastAsia"/>
                <w:bCs/>
                <w:sz w:val="24"/>
                <w:szCs w:val="24"/>
              </w:rPr>
              <w:t>配合施工</w:t>
            </w:r>
          </w:p>
        </w:tc>
        <w:tc>
          <w:tcPr>
            <w:tcW w:w="1267"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u w:val="single"/>
              </w:rPr>
              <w:t xml:space="preserve">   </w:t>
            </w:r>
            <w:r>
              <w:rPr>
                <w:rFonts w:asciiTheme="minorEastAsia" w:hAnsiTheme="minorEastAsia" w:hint="eastAsia"/>
                <w:bCs/>
                <w:sz w:val="24"/>
                <w:szCs w:val="24"/>
              </w:rPr>
              <w:t>元/</w:t>
            </w:r>
            <w:r>
              <w:rPr>
                <w:rFonts w:asciiTheme="minorEastAsia" w:hAnsiTheme="minorEastAsia" w:cs="Batang" w:hint="eastAsia"/>
                <w:bCs/>
                <w:sz w:val="24"/>
                <w:szCs w:val="24"/>
              </w:rPr>
              <w:t>㎡</w:t>
            </w:r>
          </w:p>
        </w:tc>
        <w:tc>
          <w:tcPr>
            <w:tcW w:w="1370" w:type="dxa"/>
            <w:vAlign w:val="center"/>
          </w:tcPr>
          <w:p w:rsidR="00DB5FAF" w:rsidRDefault="00DB5FAF">
            <w:pPr>
              <w:jc w:val="left"/>
              <w:rPr>
                <w:rFonts w:asciiTheme="minorEastAsia" w:hAnsiTheme="minorEastAsia"/>
                <w:bCs/>
                <w:sz w:val="24"/>
                <w:szCs w:val="24"/>
              </w:rPr>
            </w:pPr>
          </w:p>
        </w:tc>
      </w:tr>
      <w:tr w:rsidR="00DB5FAF">
        <w:tc>
          <w:tcPr>
            <w:tcW w:w="562"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2</w:t>
            </w:r>
          </w:p>
        </w:tc>
        <w:tc>
          <w:tcPr>
            <w:tcW w:w="851"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龟裂涂料外墙修补</w:t>
            </w:r>
          </w:p>
        </w:tc>
        <w:tc>
          <w:tcPr>
            <w:tcW w:w="3544" w:type="dxa"/>
            <w:vAlign w:val="center"/>
          </w:tcPr>
          <w:p w:rsidR="00DB5FAF" w:rsidRDefault="000B5530">
            <w:pPr>
              <w:numPr>
                <w:ilvl w:val="0"/>
                <w:numId w:val="1"/>
              </w:numPr>
              <w:jc w:val="left"/>
              <w:rPr>
                <w:rFonts w:asciiTheme="minorEastAsia" w:hAnsiTheme="minorEastAsia"/>
                <w:bCs/>
                <w:sz w:val="24"/>
                <w:szCs w:val="24"/>
              </w:rPr>
            </w:pPr>
            <w:r>
              <w:rPr>
                <w:rFonts w:asciiTheme="minorEastAsia" w:hAnsiTheme="minorEastAsia" w:hint="eastAsia"/>
                <w:bCs/>
                <w:sz w:val="24"/>
                <w:szCs w:val="24"/>
              </w:rPr>
              <w:t>清理墙面污染物；</w:t>
            </w:r>
          </w:p>
          <w:p w:rsidR="00DB5FAF" w:rsidRDefault="000B5530">
            <w:pPr>
              <w:numPr>
                <w:ilvl w:val="0"/>
                <w:numId w:val="1"/>
              </w:numPr>
              <w:jc w:val="left"/>
              <w:rPr>
                <w:rFonts w:asciiTheme="minorEastAsia" w:hAnsiTheme="minorEastAsia"/>
                <w:bCs/>
                <w:sz w:val="24"/>
                <w:szCs w:val="24"/>
              </w:rPr>
            </w:pPr>
            <w:r>
              <w:rPr>
                <w:rFonts w:asciiTheme="minorEastAsia" w:hAnsiTheme="minorEastAsia"/>
                <w:bCs/>
                <w:sz w:val="24"/>
                <w:szCs w:val="24"/>
              </w:rPr>
              <w:t>涂刷外墙透明防水胶</w:t>
            </w:r>
            <w:r>
              <w:rPr>
                <w:rFonts w:asciiTheme="minorEastAsia" w:hAnsiTheme="minorEastAsia" w:hint="eastAsia"/>
                <w:bCs/>
                <w:sz w:val="24"/>
                <w:szCs w:val="24"/>
              </w:rPr>
              <w:t>三</w:t>
            </w:r>
            <w:r>
              <w:rPr>
                <w:rFonts w:asciiTheme="minorEastAsia" w:hAnsiTheme="minorEastAsia"/>
                <w:bCs/>
                <w:sz w:val="24"/>
                <w:szCs w:val="24"/>
              </w:rPr>
              <w:t>遍并填满</w:t>
            </w:r>
            <w:r>
              <w:rPr>
                <w:rFonts w:asciiTheme="minorEastAsia" w:hAnsiTheme="minorEastAsia" w:hint="eastAsia"/>
                <w:bCs/>
                <w:sz w:val="24"/>
                <w:szCs w:val="24"/>
              </w:rPr>
              <w:t>缝隙。</w:t>
            </w:r>
          </w:p>
        </w:tc>
        <w:tc>
          <w:tcPr>
            <w:tcW w:w="1190"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900㎡</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吊绳</w:t>
            </w:r>
            <w:r>
              <w:rPr>
                <w:rFonts w:asciiTheme="minorEastAsia" w:hAnsiTheme="minorEastAsia"/>
                <w:bCs/>
                <w:sz w:val="24"/>
                <w:szCs w:val="24"/>
              </w:rPr>
              <w:t>配合施工</w:t>
            </w:r>
          </w:p>
        </w:tc>
        <w:tc>
          <w:tcPr>
            <w:tcW w:w="1267"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u w:val="single"/>
              </w:rPr>
              <w:t xml:space="preserve">   </w:t>
            </w:r>
            <w:r>
              <w:rPr>
                <w:rFonts w:asciiTheme="minorEastAsia" w:hAnsiTheme="minorEastAsia" w:hint="eastAsia"/>
                <w:bCs/>
                <w:sz w:val="24"/>
                <w:szCs w:val="24"/>
              </w:rPr>
              <w:t>元/</w:t>
            </w:r>
            <w:r>
              <w:rPr>
                <w:rFonts w:asciiTheme="minorEastAsia" w:hAnsiTheme="minorEastAsia" w:cs="Batang" w:hint="eastAsia"/>
                <w:bCs/>
                <w:sz w:val="24"/>
                <w:szCs w:val="24"/>
              </w:rPr>
              <w:t>㎡</w:t>
            </w:r>
          </w:p>
        </w:tc>
        <w:tc>
          <w:tcPr>
            <w:tcW w:w="1370" w:type="dxa"/>
            <w:vAlign w:val="center"/>
          </w:tcPr>
          <w:p w:rsidR="00DB5FAF" w:rsidRDefault="00DB5FAF">
            <w:pPr>
              <w:jc w:val="left"/>
              <w:rPr>
                <w:rFonts w:asciiTheme="minorEastAsia" w:hAnsiTheme="minorEastAsia"/>
                <w:bCs/>
                <w:sz w:val="24"/>
                <w:szCs w:val="24"/>
              </w:rPr>
            </w:pPr>
          </w:p>
        </w:tc>
      </w:tr>
      <w:tr w:rsidR="00DB5FAF">
        <w:tc>
          <w:tcPr>
            <w:tcW w:w="562"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3</w:t>
            </w:r>
          </w:p>
        </w:tc>
        <w:tc>
          <w:tcPr>
            <w:tcW w:w="851"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瓷砖</w:t>
            </w:r>
            <w:r>
              <w:rPr>
                <w:rFonts w:asciiTheme="minorEastAsia" w:hAnsiTheme="minorEastAsia"/>
                <w:bCs/>
                <w:sz w:val="24"/>
                <w:szCs w:val="24"/>
              </w:rPr>
              <w:t>外墙修补</w:t>
            </w:r>
          </w:p>
        </w:tc>
        <w:tc>
          <w:tcPr>
            <w:tcW w:w="3544"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1、保护性铲除</w:t>
            </w:r>
            <w:r>
              <w:rPr>
                <w:rFonts w:asciiTheme="minorEastAsia" w:hAnsiTheme="minorEastAsia"/>
                <w:bCs/>
                <w:sz w:val="24"/>
                <w:szCs w:val="24"/>
              </w:rPr>
              <w:t>开裂空鼓</w:t>
            </w:r>
            <w:r>
              <w:rPr>
                <w:rFonts w:asciiTheme="minorEastAsia" w:hAnsiTheme="minorEastAsia" w:hint="eastAsia"/>
                <w:bCs/>
                <w:sz w:val="24"/>
                <w:szCs w:val="24"/>
              </w:rPr>
              <w:t>外墙</w:t>
            </w:r>
            <w:r>
              <w:rPr>
                <w:rFonts w:asciiTheme="minorEastAsia" w:hAnsiTheme="minorEastAsia"/>
                <w:bCs/>
                <w:sz w:val="24"/>
                <w:szCs w:val="24"/>
              </w:rPr>
              <w:t>批灰</w:t>
            </w:r>
            <w:r>
              <w:rPr>
                <w:rFonts w:asciiTheme="minorEastAsia" w:hAnsiTheme="minorEastAsia" w:hint="eastAsia"/>
                <w:bCs/>
                <w:sz w:val="24"/>
                <w:szCs w:val="24"/>
              </w:rPr>
              <w:t>；</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2、</w:t>
            </w:r>
            <w:proofErr w:type="gramStart"/>
            <w:r>
              <w:rPr>
                <w:rFonts w:asciiTheme="minorEastAsia" w:hAnsiTheme="minorEastAsia" w:hint="eastAsia"/>
                <w:bCs/>
                <w:sz w:val="24"/>
                <w:szCs w:val="24"/>
              </w:rPr>
              <w:t>布设</w:t>
            </w:r>
            <w:r>
              <w:rPr>
                <w:rFonts w:asciiTheme="minorEastAsia" w:hAnsiTheme="minorEastAsia"/>
                <w:bCs/>
                <w:sz w:val="24"/>
                <w:szCs w:val="24"/>
              </w:rPr>
              <w:t>挂</w:t>
            </w:r>
            <w:r>
              <w:rPr>
                <w:rFonts w:asciiTheme="minorEastAsia" w:hAnsiTheme="minorEastAsia" w:hint="eastAsia"/>
                <w:bCs/>
                <w:sz w:val="24"/>
                <w:szCs w:val="24"/>
              </w:rPr>
              <w:t>钢丝网</w:t>
            </w:r>
            <w:proofErr w:type="gramEnd"/>
            <w:r>
              <w:rPr>
                <w:rFonts w:asciiTheme="minorEastAsia" w:hAnsiTheme="minorEastAsia" w:hint="eastAsia"/>
                <w:bCs/>
                <w:sz w:val="24"/>
                <w:szCs w:val="24"/>
              </w:rPr>
              <w:t>，20厚1：2水泥砂浆抹灰；</w:t>
            </w:r>
          </w:p>
          <w:p w:rsidR="00DB5FAF" w:rsidRDefault="000B5530">
            <w:pPr>
              <w:jc w:val="left"/>
              <w:rPr>
                <w:rFonts w:asciiTheme="minorEastAsia" w:hAnsiTheme="minorEastAsia" w:cs="仿宋_GB2312"/>
                <w:bCs/>
                <w:sz w:val="24"/>
                <w:szCs w:val="24"/>
              </w:rPr>
            </w:pPr>
            <w:r>
              <w:rPr>
                <w:rFonts w:asciiTheme="minorEastAsia" w:hAnsiTheme="minorEastAsia" w:hint="eastAsia"/>
                <w:bCs/>
                <w:sz w:val="24"/>
                <w:szCs w:val="24"/>
              </w:rPr>
              <w:t>3、刮8MM</w:t>
            </w:r>
            <w:r>
              <w:rPr>
                <w:rFonts w:asciiTheme="minorEastAsia" w:hAnsiTheme="minorEastAsia" w:cs="仿宋_GB2312" w:hint="eastAsia"/>
                <w:bCs/>
                <w:sz w:val="24"/>
                <w:szCs w:val="24"/>
              </w:rPr>
              <w:t>厚聚合物水泥防水砂浆压入一层耐碱玻璃纤维网布；</w:t>
            </w:r>
          </w:p>
          <w:p w:rsidR="00DB5FAF" w:rsidRDefault="000B5530">
            <w:pPr>
              <w:jc w:val="left"/>
              <w:rPr>
                <w:rFonts w:asciiTheme="minorEastAsia" w:hAnsiTheme="minorEastAsia"/>
                <w:bCs/>
                <w:sz w:val="24"/>
                <w:szCs w:val="24"/>
              </w:rPr>
            </w:pPr>
            <w:r>
              <w:rPr>
                <w:rFonts w:asciiTheme="minorEastAsia" w:hAnsiTheme="minorEastAsia" w:cs="仿宋_GB2312" w:hint="eastAsia"/>
                <w:bCs/>
                <w:sz w:val="24"/>
                <w:szCs w:val="24"/>
              </w:rPr>
              <w:t>4、刷水泥基防水涂料</w:t>
            </w:r>
            <w:r>
              <w:rPr>
                <w:rFonts w:asciiTheme="minorEastAsia" w:hAnsiTheme="minorEastAsia" w:hint="eastAsia"/>
                <w:bCs/>
                <w:sz w:val="24"/>
                <w:szCs w:val="24"/>
              </w:rPr>
              <w:t>2遍；</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5、掺20</w:t>
            </w:r>
            <w:r>
              <w:rPr>
                <w:rFonts w:asciiTheme="minorEastAsia" w:hAnsiTheme="minorEastAsia"/>
                <w:bCs/>
                <w:sz w:val="24"/>
                <w:szCs w:val="24"/>
              </w:rPr>
              <w:t>%胶</w:t>
            </w:r>
            <w:r>
              <w:rPr>
                <w:rFonts w:asciiTheme="minorEastAsia" w:hAnsiTheme="minorEastAsia" w:hint="eastAsia"/>
                <w:bCs/>
                <w:sz w:val="24"/>
                <w:szCs w:val="24"/>
              </w:rPr>
              <w:t>水</w:t>
            </w:r>
            <w:r>
              <w:rPr>
                <w:rFonts w:asciiTheme="minorEastAsia" w:hAnsiTheme="minorEastAsia"/>
                <w:bCs/>
                <w:sz w:val="24"/>
                <w:szCs w:val="24"/>
              </w:rPr>
              <w:t>的水泥浆</w:t>
            </w:r>
            <w:r>
              <w:rPr>
                <w:rFonts w:asciiTheme="minorEastAsia" w:hAnsiTheme="minorEastAsia" w:hint="eastAsia"/>
                <w:bCs/>
                <w:sz w:val="24"/>
                <w:szCs w:val="24"/>
              </w:rPr>
              <w:t>贴外墙</w:t>
            </w:r>
            <w:r>
              <w:rPr>
                <w:rFonts w:asciiTheme="minorEastAsia" w:hAnsiTheme="minorEastAsia"/>
                <w:bCs/>
                <w:sz w:val="24"/>
                <w:szCs w:val="24"/>
              </w:rPr>
              <w:t>砖</w:t>
            </w:r>
            <w:r>
              <w:rPr>
                <w:rFonts w:asciiTheme="minorEastAsia" w:hAnsiTheme="minorEastAsia" w:hint="eastAsia"/>
                <w:bCs/>
                <w:sz w:val="24"/>
                <w:szCs w:val="24"/>
              </w:rPr>
              <w:t>。</w:t>
            </w:r>
          </w:p>
        </w:tc>
        <w:tc>
          <w:tcPr>
            <w:tcW w:w="1190" w:type="dxa"/>
            <w:vAlign w:val="center"/>
          </w:tcPr>
          <w:p w:rsidR="00DB5FAF" w:rsidRDefault="000B5530">
            <w:pPr>
              <w:jc w:val="left"/>
              <w:rPr>
                <w:rFonts w:asciiTheme="minorEastAsia" w:hAnsiTheme="minorEastAsia" w:cs="Batang"/>
                <w:bCs/>
                <w:sz w:val="24"/>
                <w:szCs w:val="24"/>
              </w:rPr>
            </w:pPr>
            <w:r>
              <w:rPr>
                <w:rFonts w:asciiTheme="minorEastAsia" w:hAnsiTheme="minorEastAsia" w:hint="eastAsia"/>
                <w:bCs/>
                <w:sz w:val="24"/>
                <w:szCs w:val="24"/>
              </w:rPr>
              <w:t>200</w:t>
            </w:r>
            <w:r>
              <w:rPr>
                <w:rFonts w:asciiTheme="minorEastAsia" w:hAnsiTheme="minorEastAsia" w:cs="Batang" w:hint="eastAsia"/>
                <w:bCs/>
                <w:sz w:val="24"/>
                <w:szCs w:val="24"/>
              </w:rPr>
              <w:t>㎡</w:t>
            </w:r>
          </w:p>
          <w:p w:rsidR="00DB5FAF" w:rsidRDefault="000B5530">
            <w:pPr>
              <w:jc w:val="left"/>
              <w:rPr>
                <w:rFonts w:asciiTheme="minorEastAsia" w:hAnsiTheme="minorEastAsia" w:cs="Batang"/>
                <w:bCs/>
                <w:sz w:val="24"/>
                <w:szCs w:val="24"/>
              </w:rPr>
            </w:pPr>
            <w:r>
              <w:rPr>
                <w:rFonts w:asciiTheme="minorEastAsia" w:hAnsiTheme="minorEastAsia" w:hint="eastAsia"/>
                <w:bCs/>
                <w:sz w:val="24"/>
                <w:szCs w:val="24"/>
              </w:rPr>
              <w:t>移动脚手架配合施工</w:t>
            </w:r>
          </w:p>
        </w:tc>
        <w:tc>
          <w:tcPr>
            <w:tcW w:w="1267"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u w:val="single"/>
              </w:rPr>
              <w:t xml:space="preserve">   </w:t>
            </w:r>
            <w:r>
              <w:rPr>
                <w:rFonts w:asciiTheme="minorEastAsia" w:hAnsiTheme="minorEastAsia" w:hint="eastAsia"/>
                <w:bCs/>
                <w:sz w:val="24"/>
                <w:szCs w:val="24"/>
              </w:rPr>
              <w:t>元/</w:t>
            </w:r>
            <w:r>
              <w:rPr>
                <w:rFonts w:asciiTheme="minorEastAsia" w:hAnsiTheme="minorEastAsia" w:cs="Batang" w:hint="eastAsia"/>
                <w:bCs/>
                <w:sz w:val="24"/>
                <w:szCs w:val="24"/>
              </w:rPr>
              <w:t>㎡</w:t>
            </w:r>
          </w:p>
        </w:tc>
        <w:tc>
          <w:tcPr>
            <w:tcW w:w="1370" w:type="dxa"/>
            <w:vAlign w:val="center"/>
          </w:tcPr>
          <w:p w:rsidR="00DB5FAF" w:rsidRDefault="00DB5FAF">
            <w:pPr>
              <w:jc w:val="left"/>
              <w:rPr>
                <w:rFonts w:asciiTheme="minorEastAsia" w:hAnsiTheme="minorEastAsia"/>
                <w:bCs/>
                <w:sz w:val="24"/>
                <w:szCs w:val="24"/>
              </w:rPr>
            </w:pPr>
          </w:p>
        </w:tc>
      </w:tr>
      <w:tr w:rsidR="00DB5FAF">
        <w:tc>
          <w:tcPr>
            <w:tcW w:w="562"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4</w:t>
            </w:r>
          </w:p>
        </w:tc>
        <w:tc>
          <w:tcPr>
            <w:tcW w:w="851"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室内刮腻子</w:t>
            </w:r>
          </w:p>
        </w:tc>
        <w:tc>
          <w:tcPr>
            <w:tcW w:w="3544" w:type="dxa"/>
            <w:vAlign w:val="center"/>
          </w:tcPr>
          <w:p w:rsidR="00DB5FAF" w:rsidRDefault="000B5530">
            <w:pPr>
              <w:numPr>
                <w:ilvl w:val="0"/>
                <w:numId w:val="2"/>
              </w:numPr>
              <w:jc w:val="left"/>
              <w:rPr>
                <w:rFonts w:asciiTheme="minorEastAsia" w:hAnsiTheme="minorEastAsia"/>
                <w:bCs/>
                <w:sz w:val="24"/>
                <w:szCs w:val="24"/>
              </w:rPr>
            </w:pPr>
            <w:r>
              <w:rPr>
                <w:rFonts w:asciiTheme="minorEastAsia" w:hAnsiTheme="minorEastAsia"/>
                <w:bCs/>
                <w:sz w:val="24"/>
                <w:szCs w:val="24"/>
              </w:rPr>
              <w:t>铲除原起泡发霉腻子。</w:t>
            </w:r>
          </w:p>
          <w:p w:rsidR="00DB5FAF" w:rsidRDefault="000B5530">
            <w:pPr>
              <w:pStyle w:val="Style1"/>
              <w:ind w:firstLineChars="0" w:firstLine="0"/>
              <w:rPr>
                <w:rFonts w:asciiTheme="minorEastAsia" w:hAnsiTheme="minorEastAsia"/>
                <w:bCs/>
                <w:sz w:val="24"/>
              </w:rPr>
            </w:pPr>
            <w:r>
              <w:rPr>
                <w:rFonts w:asciiTheme="minorEastAsia" w:hAnsiTheme="minorEastAsia" w:hint="eastAsia"/>
                <w:bCs/>
                <w:sz w:val="24"/>
              </w:rPr>
              <w:t>2、涂刷强化结构</w:t>
            </w:r>
            <w:proofErr w:type="gramStart"/>
            <w:r>
              <w:rPr>
                <w:rFonts w:asciiTheme="minorEastAsia" w:hAnsiTheme="minorEastAsia" w:hint="eastAsia"/>
                <w:bCs/>
                <w:sz w:val="24"/>
              </w:rPr>
              <w:t>反沙克星</w:t>
            </w:r>
            <w:proofErr w:type="gramEnd"/>
            <w:r>
              <w:rPr>
                <w:rFonts w:asciiTheme="minorEastAsia" w:hAnsiTheme="minorEastAsia" w:hint="eastAsia"/>
                <w:bCs/>
                <w:sz w:val="24"/>
              </w:rPr>
              <w:t>涂料2遍；</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3、</w:t>
            </w:r>
            <w:r>
              <w:rPr>
                <w:rFonts w:asciiTheme="minorEastAsia" w:hAnsiTheme="minorEastAsia"/>
                <w:bCs/>
                <w:sz w:val="24"/>
                <w:szCs w:val="24"/>
              </w:rPr>
              <w:t>刮水性钢化腻子</w:t>
            </w:r>
            <w:r>
              <w:rPr>
                <w:rFonts w:asciiTheme="minorEastAsia" w:hAnsiTheme="minorEastAsia" w:hint="eastAsia"/>
                <w:bCs/>
                <w:sz w:val="24"/>
                <w:szCs w:val="24"/>
              </w:rPr>
              <w:t>2遍</w:t>
            </w:r>
            <w:r>
              <w:rPr>
                <w:rFonts w:asciiTheme="minorEastAsia" w:hAnsiTheme="minorEastAsia"/>
                <w:bCs/>
                <w:sz w:val="24"/>
                <w:szCs w:val="24"/>
              </w:rPr>
              <w:t>。</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4、</w:t>
            </w:r>
            <w:r>
              <w:rPr>
                <w:rFonts w:asciiTheme="minorEastAsia" w:hAnsiTheme="minorEastAsia"/>
                <w:bCs/>
                <w:sz w:val="24"/>
                <w:szCs w:val="24"/>
              </w:rPr>
              <w:t>内墙乳胶漆</w:t>
            </w:r>
            <w:r>
              <w:rPr>
                <w:rFonts w:asciiTheme="minorEastAsia" w:hAnsiTheme="minorEastAsia" w:hint="eastAsia"/>
                <w:bCs/>
                <w:sz w:val="24"/>
                <w:szCs w:val="24"/>
              </w:rPr>
              <w:t>2遍</w:t>
            </w:r>
            <w:r>
              <w:rPr>
                <w:rFonts w:asciiTheme="minorEastAsia" w:hAnsiTheme="minorEastAsia"/>
                <w:bCs/>
                <w:sz w:val="24"/>
                <w:szCs w:val="24"/>
              </w:rPr>
              <w:t>。</w:t>
            </w:r>
          </w:p>
        </w:tc>
        <w:tc>
          <w:tcPr>
            <w:tcW w:w="1190"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500</w:t>
            </w:r>
            <w:r>
              <w:rPr>
                <w:rFonts w:asciiTheme="minorEastAsia" w:hAnsiTheme="minorEastAsia" w:cs="Batang" w:hint="eastAsia"/>
                <w:bCs/>
                <w:sz w:val="24"/>
                <w:szCs w:val="24"/>
              </w:rPr>
              <w:t>㎡</w:t>
            </w:r>
          </w:p>
        </w:tc>
        <w:tc>
          <w:tcPr>
            <w:tcW w:w="1267"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u w:val="single"/>
              </w:rPr>
              <w:t xml:space="preserve">   </w:t>
            </w:r>
            <w:r>
              <w:rPr>
                <w:rFonts w:asciiTheme="minorEastAsia" w:hAnsiTheme="minorEastAsia" w:hint="eastAsia"/>
                <w:bCs/>
                <w:sz w:val="24"/>
                <w:szCs w:val="24"/>
              </w:rPr>
              <w:t>元/</w:t>
            </w:r>
            <w:r>
              <w:rPr>
                <w:rFonts w:asciiTheme="minorEastAsia" w:hAnsiTheme="minorEastAsia" w:cs="Batang" w:hint="eastAsia"/>
                <w:bCs/>
                <w:sz w:val="24"/>
                <w:szCs w:val="24"/>
              </w:rPr>
              <w:t>㎡</w:t>
            </w:r>
          </w:p>
        </w:tc>
        <w:tc>
          <w:tcPr>
            <w:tcW w:w="1370" w:type="dxa"/>
            <w:vAlign w:val="center"/>
          </w:tcPr>
          <w:p w:rsidR="00DB5FAF" w:rsidRDefault="00DB5FAF">
            <w:pPr>
              <w:jc w:val="left"/>
              <w:rPr>
                <w:rFonts w:asciiTheme="minorEastAsia" w:hAnsiTheme="minorEastAsia"/>
                <w:bCs/>
                <w:sz w:val="24"/>
                <w:szCs w:val="24"/>
              </w:rPr>
            </w:pPr>
          </w:p>
        </w:tc>
      </w:tr>
      <w:tr w:rsidR="00DB5FAF">
        <w:tc>
          <w:tcPr>
            <w:tcW w:w="562"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5</w:t>
            </w:r>
          </w:p>
        </w:tc>
        <w:tc>
          <w:tcPr>
            <w:tcW w:w="851"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窗边</w:t>
            </w:r>
            <w:r>
              <w:rPr>
                <w:rFonts w:asciiTheme="minorEastAsia" w:hAnsiTheme="minorEastAsia"/>
                <w:bCs/>
                <w:sz w:val="24"/>
                <w:szCs w:val="24"/>
              </w:rPr>
              <w:t>密封</w:t>
            </w:r>
          </w:p>
        </w:tc>
        <w:tc>
          <w:tcPr>
            <w:tcW w:w="3544"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1、</w:t>
            </w:r>
            <w:r>
              <w:rPr>
                <w:rFonts w:asciiTheme="minorEastAsia" w:hAnsiTheme="minorEastAsia"/>
                <w:bCs/>
                <w:sz w:val="24"/>
                <w:szCs w:val="24"/>
              </w:rPr>
              <w:t>清除</w:t>
            </w:r>
            <w:r>
              <w:rPr>
                <w:rFonts w:asciiTheme="minorEastAsia" w:hAnsiTheme="minorEastAsia" w:hint="eastAsia"/>
                <w:bCs/>
                <w:sz w:val="24"/>
                <w:szCs w:val="24"/>
              </w:rPr>
              <w:t>窗缝</w:t>
            </w:r>
            <w:r>
              <w:rPr>
                <w:rFonts w:asciiTheme="minorEastAsia" w:hAnsiTheme="minorEastAsia"/>
                <w:bCs/>
                <w:sz w:val="24"/>
                <w:szCs w:val="24"/>
              </w:rPr>
              <w:t>旧密封胶</w:t>
            </w:r>
            <w:r>
              <w:rPr>
                <w:rFonts w:asciiTheme="minorEastAsia" w:hAnsiTheme="minorEastAsia" w:hint="eastAsia"/>
                <w:bCs/>
                <w:sz w:val="24"/>
                <w:szCs w:val="24"/>
              </w:rPr>
              <w:t>及</w:t>
            </w:r>
            <w:r>
              <w:rPr>
                <w:rFonts w:asciiTheme="minorEastAsia" w:hAnsiTheme="minorEastAsia"/>
                <w:bCs/>
                <w:sz w:val="24"/>
                <w:szCs w:val="24"/>
              </w:rPr>
              <w:t>杂物</w:t>
            </w:r>
            <w:r>
              <w:rPr>
                <w:rFonts w:asciiTheme="minorEastAsia" w:hAnsiTheme="minorEastAsia" w:hint="eastAsia"/>
                <w:bCs/>
                <w:sz w:val="24"/>
                <w:szCs w:val="24"/>
              </w:rPr>
              <w:t>；</w:t>
            </w:r>
          </w:p>
          <w:p w:rsidR="00DB5FAF" w:rsidRDefault="000B5530">
            <w:pPr>
              <w:jc w:val="left"/>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w:t>
            </w:r>
            <w:r>
              <w:rPr>
                <w:rFonts w:asciiTheme="minorEastAsia" w:hAnsiTheme="minorEastAsia"/>
                <w:bCs/>
                <w:sz w:val="24"/>
                <w:szCs w:val="24"/>
              </w:rPr>
              <w:t>发泡胶</w:t>
            </w:r>
            <w:r>
              <w:rPr>
                <w:rFonts w:asciiTheme="minorEastAsia" w:hAnsiTheme="minorEastAsia" w:hint="eastAsia"/>
                <w:bCs/>
                <w:sz w:val="24"/>
                <w:szCs w:val="24"/>
              </w:rPr>
              <w:t>、</w:t>
            </w:r>
            <w:r>
              <w:rPr>
                <w:rFonts w:asciiTheme="minorEastAsia" w:hAnsiTheme="minorEastAsia"/>
                <w:bCs/>
                <w:sz w:val="24"/>
                <w:szCs w:val="24"/>
              </w:rPr>
              <w:t>水泥砂浆填充窗缝</w:t>
            </w:r>
            <w:r>
              <w:rPr>
                <w:rFonts w:asciiTheme="minorEastAsia" w:hAnsiTheme="minorEastAsia" w:hint="eastAsia"/>
                <w:bCs/>
                <w:sz w:val="24"/>
                <w:szCs w:val="24"/>
              </w:rPr>
              <w:t>；</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3、</w:t>
            </w:r>
            <w:r>
              <w:rPr>
                <w:rFonts w:asciiTheme="minorEastAsia" w:hAnsiTheme="minorEastAsia"/>
                <w:bCs/>
                <w:sz w:val="24"/>
                <w:szCs w:val="24"/>
              </w:rPr>
              <w:t>耐候硅酮胶</w:t>
            </w:r>
            <w:r>
              <w:rPr>
                <w:rFonts w:asciiTheme="minorEastAsia" w:hAnsiTheme="minorEastAsia" w:hint="eastAsia"/>
                <w:bCs/>
                <w:sz w:val="24"/>
                <w:szCs w:val="24"/>
              </w:rPr>
              <w:t>密封</w:t>
            </w:r>
            <w:r>
              <w:rPr>
                <w:rFonts w:asciiTheme="minorEastAsia" w:hAnsiTheme="minorEastAsia"/>
                <w:bCs/>
                <w:sz w:val="24"/>
                <w:szCs w:val="24"/>
              </w:rPr>
              <w:t>窗缝</w:t>
            </w:r>
            <w:r>
              <w:rPr>
                <w:rFonts w:asciiTheme="minorEastAsia" w:hAnsiTheme="minorEastAsia" w:hint="eastAsia"/>
                <w:bCs/>
                <w:sz w:val="24"/>
                <w:szCs w:val="24"/>
              </w:rPr>
              <w:t>；</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4、</w:t>
            </w:r>
            <w:r>
              <w:rPr>
                <w:rFonts w:asciiTheme="minorEastAsia" w:hAnsiTheme="minorEastAsia"/>
                <w:bCs/>
                <w:sz w:val="24"/>
                <w:szCs w:val="24"/>
              </w:rPr>
              <w:t>疏通</w:t>
            </w:r>
            <w:r>
              <w:rPr>
                <w:rFonts w:asciiTheme="minorEastAsia" w:hAnsiTheme="minorEastAsia" w:hint="eastAsia"/>
                <w:bCs/>
                <w:sz w:val="24"/>
                <w:szCs w:val="24"/>
              </w:rPr>
              <w:t>窗缝</w:t>
            </w:r>
            <w:r>
              <w:rPr>
                <w:rFonts w:asciiTheme="minorEastAsia" w:hAnsiTheme="minorEastAsia"/>
                <w:bCs/>
                <w:sz w:val="24"/>
                <w:szCs w:val="24"/>
              </w:rPr>
              <w:t>排水口</w:t>
            </w:r>
            <w:r>
              <w:rPr>
                <w:rFonts w:asciiTheme="minorEastAsia" w:hAnsiTheme="minorEastAsia" w:hint="eastAsia"/>
                <w:bCs/>
                <w:sz w:val="24"/>
                <w:szCs w:val="24"/>
              </w:rPr>
              <w:t>；</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5、窗边结构渗水防水</w:t>
            </w:r>
            <w:r>
              <w:rPr>
                <w:rFonts w:asciiTheme="minorEastAsia" w:hAnsiTheme="minorEastAsia"/>
                <w:bCs/>
                <w:sz w:val="24"/>
                <w:szCs w:val="24"/>
              </w:rPr>
              <w:t>封堵及恢复</w:t>
            </w:r>
            <w:r>
              <w:rPr>
                <w:rFonts w:asciiTheme="minorEastAsia" w:hAnsiTheme="minorEastAsia" w:hint="eastAsia"/>
                <w:bCs/>
                <w:sz w:val="24"/>
                <w:szCs w:val="24"/>
              </w:rPr>
              <w:t>。</w:t>
            </w:r>
          </w:p>
        </w:tc>
        <w:tc>
          <w:tcPr>
            <w:tcW w:w="1190" w:type="dxa"/>
            <w:vAlign w:val="center"/>
          </w:tcPr>
          <w:p w:rsidR="00DB5FAF" w:rsidRDefault="000B5530">
            <w:pPr>
              <w:jc w:val="left"/>
              <w:rPr>
                <w:rFonts w:asciiTheme="minorEastAsia" w:hAnsiTheme="minorEastAsia"/>
              </w:rPr>
            </w:pPr>
            <w:r>
              <w:rPr>
                <w:rFonts w:asciiTheme="minorEastAsia" w:hAnsiTheme="minorEastAsia" w:hint="eastAsia"/>
              </w:rPr>
              <w:t>50</w:t>
            </w:r>
            <w:proofErr w:type="gramStart"/>
            <w:r>
              <w:rPr>
                <w:rFonts w:asciiTheme="minorEastAsia" w:hAnsiTheme="minorEastAsia" w:hint="eastAsia"/>
              </w:rPr>
              <w:t>樘</w:t>
            </w:r>
            <w:proofErr w:type="gramEnd"/>
          </w:p>
          <w:p w:rsidR="00DB5FAF" w:rsidRDefault="000B5530">
            <w:pPr>
              <w:pStyle w:val="Style1"/>
              <w:ind w:firstLineChars="0" w:firstLine="0"/>
              <w:rPr>
                <w:rFonts w:asciiTheme="minorEastAsia" w:hAnsiTheme="minorEastAsia"/>
              </w:rPr>
            </w:pPr>
            <w:r>
              <w:rPr>
                <w:rFonts w:asciiTheme="minorEastAsia" w:hAnsiTheme="minorEastAsia" w:hint="eastAsia"/>
                <w:bCs/>
                <w:sz w:val="24"/>
              </w:rPr>
              <w:t>吊绳</w:t>
            </w:r>
            <w:r>
              <w:rPr>
                <w:rFonts w:asciiTheme="minorEastAsia" w:hAnsiTheme="minorEastAsia"/>
                <w:bCs/>
                <w:sz w:val="24"/>
              </w:rPr>
              <w:t>配合施工</w:t>
            </w:r>
          </w:p>
        </w:tc>
        <w:tc>
          <w:tcPr>
            <w:tcW w:w="1267"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u w:val="single"/>
              </w:rPr>
              <w:t xml:space="preserve">   </w:t>
            </w:r>
            <w:r>
              <w:rPr>
                <w:rFonts w:asciiTheme="minorEastAsia" w:hAnsiTheme="minorEastAsia" w:hint="eastAsia"/>
                <w:bCs/>
                <w:sz w:val="24"/>
                <w:szCs w:val="24"/>
              </w:rPr>
              <w:t>元/</w:t>
            </w:r>
            <w:proofErr w:type="gramStart"/>
            <w:r>
              <w:rPr>
                <w:rFonts w:asciiTheme="minorEastAsia" w:hAnsiTheme="minorEastAsia" w:hint="eastAsia"/>
                <w:bCs/>
                <w:sz w:val="24"/>
                <w:szCs w:val="24"/>
              </w:rPr>
              <w:t>樘</w:t>
            </w:r>
            <w:proofErr w:type="gramEnd"/>
          </w:p>
        </w:tc>
        <w:tc>
          <w:tcPr>
            <w:tcW w:w="1370" w:type="dxa"/>
            <w:vAlign w:val="center"/>
          </w:tcPr>
          <w:p w:rsidR="00DB5FAF" w:rsidRDefault="00DB5FAF">
            <w:pPr>
              <w:jc w:val="left"/>
              <w:rPr>
                <w:rFonts w:asciiTheme="minorEastAsia" w:hAnsiTheme="minorEastAsia"/>
                <w:bCs/>
                <w:sz w:val="24"/>
                <w:szCs w:val="24"/>
              </w:rPr>
            </w:pPr>
          </w:p>
        </w:tc>
      </w:tr>
      <w:tr w:rsidR="00DB5FAF">
        <w:tc>
          <w:tcPr>
            <w:tcW w:w="562"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6</w:t>
            </w:r>
          </w:p>
        </w:tc>
        <w:tc>
          <w:tcPr>
            <w:tcW w:w="851"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楼板缝隙渗水</w:t>
            </w:r>
            <w:r>
              <w:rPr>
                <w:rFonts w:asciiTheme="minorEastAsia" w:hAnsiTheme="minorEastAsia"/>
                <w:bCs/>
                <w:sz w:val="24"/>
                <w:szCs w:val="24"/>
              </w:rPr>
              <w:t>处理</w:t>
            </w:r>
          </w:p>
        </w:tc>
        <w:tc>
          <w:tcPr>
            <w:tcW w:w="3544"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1、</w:t>
            </w:r>
            <w:r>
              <w:rPr>
                <w:rFonts w:asciiTheme="minorEastAsia" w:hAnsiTheme="minorEastAsia"/>
                <w:bCs/>
                <w:sz w:val="24"/>
                <w:szCs w:val="24"/>
              </w:rPr>
              <w:t>高压注胶封堵裂缝</w:t>
            </w:r>
          </w:p>
          <w:p w:rsidR="00DB5FAF" w:rsidRDefault="000B5530">
            <w:pPr>
              <w:jc w:val="left"/>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铲除</w:t>
            </w:r>
            <w:r>
              <w:rPr>
                <w:rFonts w:asciiTheme="minorEastAsia" w:hAnsiTheme="minorEastAsia" w:hint="eastAsia"/>
                <w:bCs/>
                <w:sz w:val="24"/>
                <w:szCs w:val="24"/>
              </w:rPr>
              <w:t>并</w:t>
            </w:r>
            <w:r>
              <w:rPr>
                <w:rFonts w:asciiTheme="minorEastAsia" w:hAnsiTheme="minorEastAsia"/>
                <w:bCs/>
                <w:sz w:val="24"/>
                <w:szCs w:val="24"/>
              </w:rPr>
              <w:t>修复原有</w:t>
            </w:r>
            <w:r>
              <w:rPr>
                <w:rFonts w:asciiTheme="minorEastAsia" w:hAnsiTheme="minorEastAsia" w:hint="eastAsia"/>
                <w:bCs/>
                <w:sz w:val="24"/>
                <w:szCs w:val="24"/>
              </w:rPr>
              <w:t>顶棚钢化腻子</w:t>
            </w:r>
            <w:r>
              <w:rPr>
                <w:rFonts w:asciiTheme="minorEastAsia" w:hAnsiTheme="minorEastAsia"/>
                <w:bCs/>
                <w:sz w:val="24"/>
                <w:szCs w:val="24"/>
              </w:rPr>
              <w:t>层</w:t>
            </w:r>
          </w:p>
        </w:tc>
        <w:tc>
          <w:tcPr>
            <w:tcW w:w="1190" w:type="dxa"/>
            <w:vAlign w:val="center"/>
          </w:tcPr>
          <w:p w:rsidR="00DB5FAF" w:rsidRDefault="000B5530">
            <w:pPr>
              <w:jc w:val="left"/>
              <w:rPr>
                <w:rFonts w:asciiTheme="minorEastAsia" w:hAnsiTheme="minorEastAsia" w:cs="Batang"/>
                <w:bCs/>
                <w:sz w:val="24"/>
                <w:szCs w:val="24"/>
              </w:rPr>
            </w:pPr>
            <w:r>
              <w:rPr>
                <w:rFonts w:asciiTheme="minorEastAsia" w:hAnsiTheme="minorEastAsia" w:hint="eastAsia"/>
                <w:bCs/>
                <w:sz w:val="24"/>
                <w:szCs w:val="24"/>
              </w:rPr>
              <w:t>10</w:t>
            </w:r>
            <w:r>
              <w:rPr>
                <w:rFonts w:asciiTheme="minorEastAsia" w:hAnsiTheme="minorEastAsia"/>
                <w:bCs/>
                <w:sz w:val="24"/>
                <w:szCs w:val="24"/>
              </w:rPr>
              <w:t>0</w:t>
            </w:r>
            <w:r>
              <w:rPr>
                <w:rFonts w:asciiTheme="minorEastAsia" w:hAnsiTheme="minorEastAsia" w:hint="eastAsia"/>
                <w:bCs/>
                <w:sz w:val="24"/>
                <w:szCs w:val="24"/>
              </w:rPr>
              <w:t>m</w:t>
            </w:r>
          </w:p>
        </w:tc>
        <w:tc>
          <w:tcPr>
            <w:tcW w:w="1267"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u w:val="single"/>
              </w:rPr>
              <w:t xml:space="preserve">   </w:t>
            </w:r>
            <w:r>
              <w:rPr>
                <w:rFonts w:asciiTheme="minorEastAsia" w:hAnsiTheme="minorEastAsia" w:hint="eastAsia"/>
                <w:bCs/>
                <w:sz w:val="24"/>
                <w:szCs w:val="24"/>
              </w:rPr>
              <w:t>元/</w:t>
            </w:r>
            <w:r>
              <w:rPr>
                <w:rFonts w:asciiTheme="minorEastAsia" w:hAnsiTheme="minorEastAsia"/>
                <w:bCs/>
                <w:sz w:val="24"/>
                <w:szCs w:val="24"/>
              </w:rPr>
              <w:t>m</w:t>
            </w:r>
          </w:p>
        </w:tc>
        <w:tc>
          <w:tcPr>
            <w:tcW w:w="1370" w:type="dxa"/>
            <w:vAlign w:val="center"/>
          </w:tcPr>
          <w:p w:rsidR="00DB5FAF" w:rsidRDefault="00DB5FAF">
            <w:pPr>
              <w:jc w:val="left"/>
              <w:rPr>
                <w:rFonts w:asciiTheme="minorEastAsia" w:hAnsiTheme="minorEastAsia"/>
                <w:bCs/>
                <w:sz w:val="24"/>
                <w:szCs w:val="24"/>
              </w:rPr>
            </w:pPr>
          </w:p>
        </w:tc>
      </w:tr>
      <w:tr w:rsidR="00DB5FAF">
        <w:tc>
          <w:tcPr>
            <w:tcW w:w="562"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lastRenderedPageBreak/>
              <w:t>7</w:t>
            </w:r>
          </w:p>
        </w:tc>
        <w:tc>
          <w:tcPr>
            <w:tcW w:w="851"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广场地面硬化</w:t>
            </w:r>
          </w:p>
        </w:tc>
        <w:tc>
          <w:tcPr>
            <w:tcW w:w="3544" w:type="dxa"/>
            <w:vAlign w:val="center"/>
          </w:tcPr>
          <w:p w:rsidR="00DB5FAF" w:rsidRDefault="000B5530">
            <w:pPr>
              <w:numPr>
                <w:ilvl w:val="0"/>
                <w:numId w:val="3"/>
              </w:numPr>
              <w:jc w:val="left"/>
              <w:rPr>
                <w:rFonts w:asciiTheme="minorEastAsia" w:hAnsiTheme="minorEastAsia"/>
                <w:bCs/>
                <w:sz w:val="24"/>
                <w:szCs w:val="24"/>
              </w:rPr>
            </w:pPr>
            <w:r>
              <w:rPr>
                <w:rFonts w:asciiTheme="minorEastAsia" w:hAnsiTheme="minorEastAsia" w:hint="eastAsia"/>
                <w:bCs/>
                <w:sz w:val="24"/>
                <w:szCs w:val="24"/>
              </w:rPr>
              <w:t>原地面清理、拆除花架</w:t>
            </w:r>
          </w:p>
          <w:p w:rsidR="00DB5FAF" w:rsidRDefault="000B5530">
            <w:pPr>
              <w:numPr>
                <w:ilvl w:val="0"/>
                <w:numId w:val="3"/>
              </w:numPr>
              <w:jc w:val="left"/>
              <w:rPr>
                <w:rFonts w:asciiTheme="minorEastAsia" w:hAnsiTheme="minorEastAsia"/>
                <w:bCs/>
                <w:sz w:val="24"/>
                <w:szCs w:val="24"/>
              </w:rPr>
            </w:pPr>
            <w:r>
              <w:rPr>
                <w:rFonts w:asciiTheme="minorEastAsia" w:hAnsiTheme="minorEastAsia" w:hint="eastAsia"/>
                <w:bCs/>
                <w:sz w:val="24"/>
                <w:szCs w:val="24"/>
              </w:rPr>
              <w:t>100厚C15商品混凝土垫层</w:t>
            </w:r>
            <w:proofErr w:type="gramStart"/>
            <w:r>
              <w:rPr>
                <w:rFonts w:asciiTheme="minorEastAsia" w:hAnsiTheme="minorEastAsia" w:hint="eastAsia"/>
                <w:bCs/>
                <w:sz w:val="24"/>
                <w:szCs w:val="24"/>
              </w:rPr>
              <w:t>随打随抹光</w:t>
            </w:r>
            <w:proofErr w:type="gramEnd"/>
          </w:p>
        </w:tc>
        <w:tc>
          <w:tcPr>
            <w:tcW w:w="1190"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20m³</w:t>
            </w:r>
          </w:p>
        </w:tc>
        <w:tc>
          <w:tcPr>
            <w:tcW w:w="1267"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u w:val="single"/>
              </w:rPr>
              <w:t xml:space="preserve">   </w:t>
            </w:r>
            <w:r>
              <w:rPr>
                <w:rFonts w:asciiTheme="minorEastAsia" w:hAnsiTheme="minorEastAsia" w:hint="eastAsia"/>
                <w:bCs/>
                <w:sz w:val="24"/>
                <w:szCs w:val="24"/>
              </w:rPr>
              <w:t>元/m³</w:t>
            </w:r>
          </w:p>
        </w:tc>
        <w:tc>
          <w:tcPr>
            <w:tcW w:w="1370" w:type="dxa"/>
            <w:vAlign w:val="center"/>
          </w:tcPr>
          <w:p w:rsidR="00DB5FAF" w:rsidRDefault="00DB5FAF">
            <w:pPr>
              <w:jc w:val="left"/>
              <w:rPr>
                <w:rFonts w:asciiTheme="minorEastAsia" w:hAnsiTheme="minorEastAsia"/>
                <w:bCs/>
                <w:sz w:val="24"/>
                <w:szCs w:val="24"/>
              </w:rPr>
            </w:pPr>
          </w:p>
        </w:tc>
      </w:tr>
      <w:tr w:rsidR="00DB5FAF">
        <w:tc>
          <w:tcPr>
            <w:tcW w:w="562"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8</w:t>
            </w:r>
          </w:p>
        </w:tc>
        <w:tc>
          <w:tcPr>
            <w:tcW w:w="851"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广场地面铺设塑胶地板</w:t>
            </w:r>
          </w:p>
        </w:tc>
        <w:tc>
          <w:tcPr>
            <w:tcW w:w="3544"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专用胶水镶贴</w:t>
            </w:r>
            <w:proofErr w:type="gramStart"/>
            <w:r>
              <w:rPr>
                <w:rFonts w:asciiTheme="minorEastAsia" w:hAnsiTheme="minorEastAsia" w:hint="eastAsia"/>
                <w:bCs/>
                <w:sz w:val="24"/>
                <w:szCs w:val="24"/>
              </w:rPr>
              <w:t>500×500×</w:t>
            </w:r>
            <w:proofErr w:type="gramEnd"/>
            <w:r>
              <w:rPr>
                <w:rFonts w:asciiTheme="minorEastAsia" w:hAnsiTheme="minorEastAsia" w:hint="eastAsia"/>
                <w:bCs/>
                <w:sz w:val="24"/>
                <w:szCs w:val="24"/>
              </w:rPr>
              <w:t>3塑胶地板</w:t>
            </w:r>
          </w:p>
        </w:tc>
        <w:tc>
          <w:tcPr>
            <w:tcW w:w="1190"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200㎡</w:t>
            </w:r>
          </w:p>
        </w:tc>
        <w:tc>
          <w:tcPr>
            <w:tcW w:w="1267"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u w:val="single"/>
              </w:rPr>
              <w:t xml:space="preserve">   </w:t>
            </w:r>
            <w:r>
              <w:rPr>
                <w:rFonts w:asciiTheme="minorEastAsia" w:hAnsiTheme="minorEastAsia" w:hint="eastAsia"/>
                <w:bCs/>
                <w:sz w:val="24"/>
                <w:szCs w:val="24"/>
              </w:rPr>
              <w:t>元/</w:t>
            </w:r>
            <w:r>
              <w:rPr>
                <w:rFonts w:asciiTheme="minorEastAsia" w:hAnsiTheme="minorEastAsia" w:cs="Batang" w:hint="eastAsia"/>
                <w:bCs/>
                <w:sz w:val="24"/>
                <w:szCs w:val="24"/>
              </w:rPr>
              <w:t>㎡</w:t>
            </w:r>
          </w:p>
        </w:tc>
        <w:tc>
          <w:tcPr>
            <w:tcW w:w="1370" w:type="dxa"/>
            <w:vAlign w:val="center"/>
          </w:tcPr>
          <w:p w:rsidR="00DB5FAF" w:rsidRDefault="00DB5FAF">
            <w:pPr>
              <w:jc w:val="left"/>
              <w:rPr>
                <w:rFonts w:asciiTheme="minorEastAsia" w:hAnsiTheme="minorEastAsia"/>
                <w:bCs/>
                <w:sz w:val="24"/>
                <w:szCs w:val="24"/>
              </w:rPr>
            </w:pPr>
          </w:p>
        </w:tc>
      </w:tr>
      <w:tr w:rsidR="00DB5FAF">
        <w:tc>
          <w:tcPr>
            <w:tcW w:w="562"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9</w:t>
            </w:r>
          </w:p>
        </w:tc>
        <w:tc>
          <w:tcPr>
            <w:tcW w:w="851" w:type="dxa"/>
            <w:vAlign w:val="center"/>
          </w:tcPr>
          <w:p w:rsidR="00DB5FAF" w:rsidRDefault="000B5530">
            <w:pPr>
              <w:jc w:val="distribute"/>
              <w:rPr>
                <w:rFonts w:asciiTheme="minorEastAsia" w:hAnsiTheme="minorEastAsia"/>
                <w:bCs/>
                <w:sz w:val="24"/>
                <w:szCs w:val="24"/>
              </w:rPr>
            </w:pPr>
            <w:r>
              <w:rPr>
                <w:rFonts w:asciiTheme="minorEastAsia" w:hAnsiTheme="minorEastAsia" w:hint="eastAsia"/>
                <w:bCs/>
                <w:sz w:val="24"/>
                <w:szCs w:val="24"/>
              </w:rPr>
              <w:t>景观装饰休息凳</w:t>
            </w:r>
          </w:p>
        </w:tc>
        <w:tc>
          <w:tcPr>
            <w:tcW w:w="3544"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三层加厚玻璃钢观景凳，每套长200cm，含安装</w:t>
            </w:r>
          </w:p>
        </w:tc>
        <w:tc>
          <w:tcPr>
            <w:tcW w:w="1190"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4套</w:t>
            </w:r>
          </w:p>
        </w:tc>
        <w:tc>
          <w:tcPr>
            <w:tcW w:w="1267" w:type="dxa"/>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u w:val="single"/>
              </w:rPr>
              <w:t xml:space="preserve">   </w:t>
            </w:r>
            <w:r>
              <w:rPr>
                <w:rFonts w:asciiTheme="minorEastAsia" w:hAnsiTheme="minorEastAsia" w:hint="eastAsia"/>
                <w:bCs/>
                <w:sz w:val="24"/>
                <w:szCs w:val="24"/>
              </w:rPr>
              <w:t>元/套</w:t>
            </w:r>
          </w:p>
        </w:tc>
        <w:tc>
          <w:tcPr>
            <w:tcW w:w="1370" w:type="dxa"/>
            <w:vAlign w:val="center"/>
          </w:tcPr>
          <w:p w:rsidR="00DB5FAF" w:rsidRDefault="00DB5FAF">
            <w:pPr>
              <w:jc w:val="left"/>
              <w:rPr>
                <w:rFonts w:asciiTheme="minorEastAsia" w:hAnsiTheme="minorEastAsia"/>
                <w:bCs/>
                <w:sz w:val="24"/>
                <w:szCs w:val="24"/>
              </w:rPr>
            </w:pPr>
          </w:p>
        </w:tc>
      </w:tr>
      <w:tr w:rsidR="00DB5FAF">
        <w:trPr>
          <w:trHeight w:val="438"/>
        </w:trPr>
        <w:tc>
          <w:tcPr>
            <w:tcW w:w="7414" w:type="dxa"/>
            <w:gridSpan w:val="5"/>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总      计（</w:t>
            </w:r>
            <w:r>
              <w:rPr>
                <w:rFonts w:asciiTheme="minorEastAsia" w:hAnsiTheme="minorEastAsia" w:hint="eastAsia"/>
                <w:kern w:val="0"/>
                <w:sz w:val="24"/>
                <w:szCs w:val="24"/>
              </w:rPr>
              <w:t>含人工费、材料费、机械费、管理费、利润、安全文明施工费、</w:t>
            </w:r>
            <w:proofErr w:type="gramStart"/>
            <w:r>
              <w:rPr>
                <w:rFonts w:asciiTheme="minorEastAsia" w:hAnsiTheme="minorEastAsia" w:hint="eastAsia"/>
                <w:kern w:val="0"/>
                <w:sz w:val="24"/>
                <w:szCs w:val="24"/>
              </w:rPr>
              <w:t>规</w:t>
            </w:r>
            <w:proofErr w:type="gramEnd"/>
            <w:r>
              <w:rPr>
                <w:rFonts w:asciiTheme="minorEastAsia" w:hAnsiTheme="minorEastAsia" w:hint="eastAsia"/>
                <w:kern w:val="0"/>
                <w:sz w:val="24"/>
                <w:szCs w:val="24"/>
              </w:rPr>
              <w:t>费、税金、</w:t>
            </w:r>
            <w:r>
              <w:rPr>
                <w:rFonts w:ascii="宋体" w:hAnsi="宋体" w:cs="宋体" w:hint="eastAsia"/>
                <w:sz w:val="24"/>
                <w:szCs w:val="24"/>
              </w:rPr>
              <w:t>建筑垃圾外运及消纳费</w:t>
            </w:r>
            <w:r>
              <w:rPr>
                <w:rFonts w:asciiTheme="minorEastAsia" w:hAnsiTheme="minorEastAsia" w:hint="eastAsia"/>
                <w:kern w:val="0"/>
                <w:sz w:val="24"/>
                <w:szCs w:val="24"/>
              </w:rPr>
              <w:t>等全部费用</w:t>
            </w:r>
            <w:r>
              <w:rPr>
                <w:rFonts w:asciiTheme="minorEastAsia" w:hAnsiTheme="minorEastAsia" w:hint="eastAsia"/>
                <w:bCs/>
                <w:sz w:val="24"/>
                <w:szCs w:val="24"/>
              </w:rPr>
              <w:t>）</w:t>
            </w:r>
          </w:p>
        </w:tc>
        <w:tc>
          <w:tcPr>
            <w:tcW w:w="1370" w:type="dxa"/>
            <w:vAlign w:val="center"/>
          </w:tcPr>
          <w:p w:rsidR="00DB5FAF" w:rsidRDefault="00DB5FAF">
            <w:pPr>
              <w:jc w:val="left"/>
              <w:rPr>
                <w:rFonts w:asciiTheme="minorEastAsia" w:hAnsiTheme="minorEastAsia"/>
                <w:bCs/>
                <w:sz w:val="24"/>
                <w:szCs w:val="24"/>
              </w:rPr>
            </w:pPr>
          </w:p>
        </w:tc>
      </w:tr>
      <w:tr w:rsidR="00DB5FAF">
        <w:trPr>
          <w:trHeight w:val="810"/>
        </w:trPr>
        <w:tc>
          <w:tcPr>
            <w:tcW w:w="8784" w:type="dxa"/>
            <w:gridSpan w:val="6"/>
            <w:vAlign w:val="center"/>
          </w:tcPr>
          <w:p w:rsidR="00DB5FAF" w:rsidRDefault="000B5530">
            <w:pPr>
              <w:jc w:val="left"/>
              <w:rPr>
                <w:rFonts w:asciiTheme="minorEastAsia" w:hAnsiTheme="minorEastAsia"/>
                <w:bCs/>
                <w:sz w:val="24"/>
                <w:szCs w:val="24"/>
              </w:rPr>
            </w:pPr>
            <w:r>
              <w:rPr>
                <w:rFonts w:asciiTheme="minorEastAsia" w:hAnsiTheme="minorEastAsia" w:hint="eastAsia"/>
                <w:bCs/>
                <w:sz w:val="24"/>
                <w:szCs w:val="24"/>
              </w:rPr>
              <w:t>说明</w:t>
            </w:r>
            <w:r>
              <w:rPr>
                <w:rFonts w:asciiTheme="minorEastAsia" w:hAnsiTheme="minorEastAsia"/>
                <w:bCs/>
                <w:sz w:val="24"/>
                <w:szCs w:val="24"/>
              </w:rPr>
              <w:t>：</w:t>
            </w:r>
            <w:r>
              <w:rPr>
                <w:rFonts w:asciiTheme="minorEastAsia" w:hAnsiTheme="minorEastAsia" w:hint="eastAsia"/>
                <w:bCs/>
                <w:sz w:val="24"/>
                <w:szCs w:val="24"/>
              </w:rPr>
              <w:t>本次维修属于高空作业，每个点需要吊车或吊绳多次配合及安全防护，施工位置零散分布，需根据住户时间预约施工。</w:t>
            </w:r>
          </w:p>
        </w:tc>
      </w:tr>
    </w:tbl>
    <w:p w:rsidR="00DB5FAF" w:rsidRDefault="00DB5FAF">
      <w:pPr>
        <w:widowControl/>
        <w:spacing w:after="200"/>
        <w:jc w:val="left"/>
        <w:rPr>
          <w:rFonts w:asciiTheme="minorEastAsia" w:eastAsiaTheme="minorEastAsia" w:hAnsiTheme="minorEastAsia" w:cs="宋体"/>
          <w:sz w:val="24"/>
          <w:szCs w:val="24"/>
        </w:rPr>
      </w:pPr>
    </w:p>
    <w:p w:rsidR="00DB5FAF" w:rsidRDefault="00DB5FAF">
      <w:pPr>
        <w:widowControl/>
        <w:spacing w:after="200"/>
        <w:jc w:val="left"/>
        <w:rPr>
          <w:rFonts w:asciiTheme="minorEastAsia" w:eastAsiaTheme="minorEastAsia" w:hAnsiTheme="minorEastAsia" w:cs="宋体"/>
          <w:sz w:val="24"/>
          <w:szCs w:val="24"/>
        </w:rPr>
      </w:pPr>
    </w:p>
    <w:p w:rsidR="00DB5FAF" w:rsidRDefault="000B5530">
      <w:pPr>
        <w:widowControl/>
        <w:spacing w:after="200"/>
        <w:jc w:val="lef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竞价单位：（盖法人公章）</w:t>
      </w:r>
    </w:p>
    <w:p w:rsidR="00DB5FAF" w:rsidRDefault="000B5530">
      <w:pPr>
        <w:widowControl/>
        <w:spacing w:after="200"/>
        <w:jc w:val="lef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法定代表人或其委托代理人（签</w:t>
      </w:r>
      <w:r>
        <w:rPr>
          <w:rFonts w:asciiTheme="minorEastAsia" w:eastAsiaTheme="minorEastAsia" w:hAnsiTheme="minorEastAsia" w:cs="仿宋_GB2312" w:hint="eastAsia"/>
          <w:spacing w:val="-1"/>
          <w:sz w:val="24"/>
          <w:szCs w:val="24"/>
        </w:rPr>
        <w:t>字</w:t>
      </w:r>
      <w:r>
        <w:rPr>
          <w:rFonts w:asciiTheme="minorEastAsia" w:eastAsiaTheme="minorEastAsia" w:hAnsiTheme="minorEastAsia" w:cs="仿宋_GB2312" w:hint="eastAsia"/>
          <w:sz w:val="24"/>
          <w:szCs w:val="24"/>
        </w:rPr>
        <w:t>）：</w:t>
      </w:r>
    </w:p>
    <w:p w:rsidR="00DB5FAF" w:rsidRDefault="000B5530">
      <w:pPr>
        <w:spacing w:line="360" w:lineRule="auto"/>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u w:val="single"/>
        </w:rPr>
        <w:t xml:space="preserve">     </w:t>
      </w:r>
      <w:r>
        <w:rPr>
          <w:rFonts w:asciiTheme="minorEastAsia" w:eastAsiaTheme="minorEastAsia" w:hAnsiTheme="minorEastAsia" w:cs="仿宋_GB2312" w:hint="eastAsia"/>
          <w:sz w:val="24"/>
          <w:szCs w:val="24"/>
        </w:rPr>
        <w:t>年</w:t>
      </w:r>
      <w:r>
        <w:rPr>
          <w:rFonts w:asciiTheme="minorEastAsia" w:eastAsiaTheme="minorEastAsia" w:hAnsiTheme="minorEastAsia" w:cs="仿宋_GB2312" w:hint="eastAsia"/>
          <w:sz w:val="24"/>
          <w:szCs w:val="24"/>
          <w:u w:val="single"/>
        </w:rPr>
        <w:t xml:space="preserve">   </w:t>
      </w:r>
      <w:r>
        <w:rPr>
          <w:rFonts w:asciiTheme="minorEastAsia" w:eastAsiaTheme="minorEastAsia" w:hAnsiTheme="minorEastAsia" w:cs="仿宋_GB2312" w:hint="eastAsia"/>
          <w:sz w:val="24"/>
          <w:szCs w:val="24"/>
        </w:rPr>
        <w:t>月</w:t>
      </w:r>
      <w:r>
        <w:rPr>
          <w:rFonts w:asciiTheme="minorEastAsia" w:eastAsiaTheme="minorEastAsia" w:hAnsiTheme="minorEastAsia" w:cs="仿宋_GB2312" w:hint="eastAsia"/>
          <w:sz w:val="24"/>
          <w:szCs w:val="24"/>
          <w:u w:val="single"/>
        </w:rPr>
        <w:t xml:space="preserve">   </w:t>
      </w:r>
      <w:r>
        <w:rPr>
          <w:rFonts w:asciiTheme="minorEastAsia" w:eastAsiaTheme="minorEastAsia" w:hAnsiTheme="minorEastAsia" w:cs="仿宋_GB2312" w:hint="eastAsia"/>
          <w:sz w:val="24"/>
          <w:szCs w:val="24"/>
        </w:rPr>
        <w:t>日</w:t>
      </w:r>
    </w:p>
    <w:p w:rsidR="00DB5FAF" w:rsidRDefault="000B5530">
      <w:pP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br w:type="page"/>
      </w:r>
    </w:p>
    <w:p w:rsidR="00DB5FAF" w:rsidRDefault="000B5530">
      <w:pPr>
        <w:spacing w:line="400" w:lineRule="exact"/>
        <w:rPr>
          <w:rFonts w:ascii="黑体" w:eastAsia="黑体" w:hAnsi="黑体" w:cs="黑体"/>
          <w:kern w:val="0"/>
          <w:sz w:val="24"/>
          <w:szCs w:val="24"/>
        </w:rPr>
      </w:pPr>
      <w:r>
        <w:rPr>
          <w:rFonts w:ascii="黑体" w:eastAsia="黑体" w:hAnsi="黑体" w:cs="黑体" w:hint="eastAsia"/>
        </w:rPr>
        <w:lastRenderedPageBreak/>
        <w:t>附件2：</w:t>
      </w:r>
    </w:p>
    <w:p w:rsidR="00DB5FAF" w:rsidRDefault="00DB5FAF">
      <w:pPr>
        <w:spacing w:line="400" w:lineRule="exact"/>
        <w:jc w:val="center"/>
        <w:rPr>
          <w:rFonts w:ascii="仿宋" w:eastAsia="仿宋" w:hAnsi="仿宋" w:cs="宋体"/>
          <w:kern w:val="0"/>
          <w:sz w:val="24"/>
          <w:szCs w:val="24"/>
        </w:rPr>
      </w:pPr>
    </w:p>
    <w:p w:rsidR="00DB5FAF" w:rsidRDefault="00DB5FAF">
      <w:pPr>
        <w:spacing w:line="400" w:lineRule="exact"/>
        <w:jc w:val="center"/>
        <w:rPr>
          <w:rFonts w:ascii="仿宋" w:eastAsia="仿宋" w:hAnsi="仿宋" w:cs="宋体"/>
          <w:kern w:val="0"/>
          <w:sz w:val="24"/>
          <w:szCs w:val="24"/>
        </w:rPr>
      </w:pPr>
    </w:p>
    <w:p w:rsidR="00DB5FAF" w:rsidRDefault="000B5530">
      <w:pPr>
        <w:spacing w:line="400" w:lineRule="exact"/>
        <w:jc w:val="center"/>
        <w:rPr>
          <w:rFonts w:ascii="方正小标宋简体" w:eastAsia="方正小标宋简体" w:hAnsi="方正小标宋简体" w:cs="方正小标宋简体"/>
          <w:kern w:val="0"/>
          <w:sz w:val="28"/>
          <w:szCs w:val="28"/>
        </w:rPr>
      </w:pPr>
      <w:r>
        <w:rPr>
          <w:rFonts w:ascii="方正小标宋简体" w:eastAsia="方正小标宋简体" w:hAnsi="方正小标宋简体" w:cs="方正小标宋简体" w:hint="eastAsia"/>
          <w:kern w:val="0"/>
          <w:sz w:val="28"/>
          <w:szCs w:val="28"/>
        </w:rPr>
        <w:t>声   明（格式）</w:t>
      </w:r>
    </w:p>
    <w:p w:rsidR="00DB5FAF" w:rsidRDefault="000B5530">
      <w:pPr>
        <w:snapToGrid w:val="0"/>
        <w:spacing w:line="400" w:lineRule="exact"/>
        <w:rPr>
          <w:rFonts w:asciiTheme="minorEastAsia" w:eastAsiaTheme="minorEastAsia" w:hAnsiTheme="minorEastAsia" w:cs="仿宋_GB2312"/>
          <w:kern w:val="0"/>
          <w:sz w:val="24"/>
          <w:szCs w:val="24"/>
        </w:rPr>
      </w:pPr>
      <w:r>
        <w:rPr>
          <w:rFonts w:asciiTheme="minorEastAsia" w:eastAsiaTheme="minorEastAsia" w:hAnsiTheme="minorEastAsia" w:cs="仿宋_GB2312" w:hint="eastAsia"/>
          <w:kern w:val="0"/>
          <w:sz w:val="24"/>
          <w:szCs w:val="24"/>
        </w:rPr>
        <w:t>致：</w:t>
      </w:r>
      <w:r>
        <w:rPr>
          <w:rFonts w:asciiTheme="minorEastAsia" w:eastAsiaTheme="minorEastAsia" w:hAnsiTheme="minorEastAsia" w:cs="仿宋_GB2312" w:hint="eastAsia"/>
          <w:sz w:val="24"/>
          <w:szCs w:val="24"/>
          <w:u w:val="single"/>
        </w:rPr>
        <w:t>桂林电子科技大学</w:t>
      </w:r>
    </w:p>
    <w:p w:rsidR="00DB5FAF" w:rsidRDefault="00DB5FAF">
      <w:pPr>
        <w:rPr>
          <w:rFonts w:asciiTheme="minorEastAsia" w:eastAsiaTheme="minorEastAsia" w:hAnsiTheme="minorEastAsia" w:cs="仿宋_GB2312"/>
          <w:kern w:val="0"/>
          <w:sz w:val="24"/>
          <w:szCs w:val="24"/>
        </w:rPr>
      </w:pPr>
    </w:p>
    <w:p w:rsidR="00DB5FAF" w:rsidRDefault="000B5530">
      <w:pPr>
        <w:spacing w:line="400" w:lineRule="exact"/>
        <w:ind w:firstLineChars="200" w:firstLine="480"/>
        <w:rPr>
          <w:rFonts w:asciiTheme="minorEastAsia" w:eastAsiaTheme="minorEastAsia" w:hAnsiTheme="minorEastAsia" w:cs="仿宋_GB2312"/>
          <w:kern w:val="0"/>
          <w:sz w:val="24"/>
          <w:szCs w:val="24"/>
        </w:rPr>
      </w:pPr>
      <w:r>
        <w:rPr>
          <w:rFonts w:asciiTheme="minorEastAsia" w:eastAsiaTheme="minorEastAsia" w:hAnsiTheme="minorEastAsia" w:cs="仿宋_GB2312" w:hint="eastAsia"/>
          <w:kern w:val="0"/>
          <w:sz w:val="24"/>
          <w:szCs w:val="24"/>
        </w:rPr>
        <w:t>我（公司）郑重声明，我公司财务状况良好，没有处于被责令停业、财产被接管、冻结、破产等状态，且无不诚信行为和其他违法记录，我方对此声明负全部法律责任。</w:t>
      </w:r>
    </w:p>
    <w:p w:rsidR="00DB5FAF" w:rsidRDefault="00DB5FAF">
      <w:pPr>
        <w:spacing w:line="400" w:lineRule="exact"/>
        <w:ind w:firstLineChars="200" w:firstLine="480"/>
        <w:rPr>
          <w:rFonts w:asciiTheme="minorEastAsia" w:eastAsiaTheme="minorEastAsia" w:hAnsiTheme="minorEastAsia" w:cs="仿宋_GB2312"/>
          <w:kern w:val="0"/>
          <w:sz w:val="24"/>
          <w:szCs w:val="24"/>
        </w:rPr>
      </w:pPr>
    </w:p>
    <w:p w:rsidR="00DB5FAF" w:rsidRDefault="00DB5FAF">
      <w:pPr>
        <w:rPr>
          <w:rFonts w:asciiTheme="minorEastAsia" w:eastAsiaTheme="minorEastAsia" w:hAnsiTheme="minorEastAsia" w:cs="仿宋_GB2312"/>
          <w:sz w:val="24"/>
          <w:szCs w:val="24"/>
        </w:rPr>
      </w:pPr>
    </w:p>
    <w:p w:rsidR="00DB5FAF" w:rsidRDefault="000B5530">
      <w:pPr>
        <w:snapToGrid w:val="0"/>
        <w:spacing w:line="400" w:lineRule="exact"/>
        <w:rPr>
          <w:rFonts w:asciiTheme="minorEastAsia" w:eastAsiaTheme="minorEastAsia" w:hAnsiTheme="minorEastAsia" w:cs="仿宋_GB2312"/>
          <w:sz w:val="24"/>
          <w:szCs w:val="24"/>
          <w:u w:val="single"/>
        </w:rPr>
      </w:pPr>
      <w:r>
        <w:rPr>
          <w:rFonts w:asciiTheme="minorEastAsia" w:eastAsiaTheme="minorEastAsia" w:hAnsiTheme="minorEastAsia" w:cs="仿宋_GB2312" w:hint="eastAsia"/>
          <w:sz w:val="24"/>
          <w:szCs w:val="24"/>
        </w:rPr>
        <w:t>投标人（公章，自然人除外）：</w:t>
      </w:r>
      <w:r>
        <w:rPr>
          <w:rFonts w:asciiTheme="minorEastAsia" w:eastAsiaTheme="minorEastAsia" w:hAnsiTheme="minorEastAsia" w:cs="仿宋_GB2312" w:hint="eastAsia"/>
          <w:sz w:val="24"/>
          <w:szCs w:val="24"/>
          <w:u w:val="single"/>
        </w:rPr>
        <w:t xml:space="preserve">                                         </w:t>
      </w:r>
    </w:p>
    <w:p w:rsidR="00DB5FAF" w:rsidRDefault="00DB5FAF">
      <w:pPr>
        <w:spacing w:line="340" w:lineRule="exact"/>
        <w:ind w:leftChars="2000" w:left="4200"/>
        <w:rPr>
          <w:rFonts w:asciiTheme="minorEastAsia" w:eastAsiaTheme="minorEastAsia" w:hAnsiTheme="minorEastAsia" w:cs="仿宋_GB2312"/>
          <w:sz w:val="24"/>
          <w:szCs w:val="24"/>
        </w:rPr>
      </w:pPr>
    </w:p>
    <w:p w:rsidR="00DB5FAF" w:rsidRDefault="000B5530">
      <w:pPr>
        <w:spacing w:line="340" w:lineRule="exac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法定代表人(负责人、自然人)或相应的委托代理人签字：</w:t>
      </w:r>
      <w:r>
        <w:rPr>
          <w:rFonts w:asciiTheme="minorEastAsia" w:eastAsiaTheme="minorEastAsia" w:hAnsiTheme="minorEastAsia" w:cs="仿宋_GB2312" w:hint="eastAsia"/>
          <w:sz w:val="24"/>
          <w:szCs w:val="24"/>
          <w:u w:val="single"/>
        </w:rPr>
        <w:t xml:space="preserve">                   </w:t>
      </w:r>
    </w:p>
    <w:p w:rsidR="00DB5FAF" w:rsidRDefault="00DB5FAF">
      <w:pPr>
        <w:spacing w:line="340" w:lineRule="exact"/>
        <w:ind w:leftChars="2000" w:left="4200"/>
        <w:rPr>
          <w:rFonts w:asciiTheme="minorEastAsia" w:eastAsiaTheme="minorEastAsia" w:hAnsiTheme="minorEastAsia" w:cs="仿宋_GB2312"/>
          <w:sz w:val="24"/>
          <w:szCs w:val="24"/>
          <w:u w:val="single"/>
        </w:rPr>
      </w:pPr>
    </w:p>
    <w:p w:rsidR="00DB5FAF" w:rsidRDefault="000B5530">
      <w:pPr>
        <w:spacing w:line="240" w:lineRule="exact"/>
        <w:rPr>
          <w:szCs w:val="21"/>
        </w:rPr>
      </w:pPr>
      <w:r>
        <w:rPr>
          <w:rFonts w:asciiTheme="minorEastAsia" w:eastAsiaTheme="minorEastAsia" w:hAnsiTheme="minorEastAsia" w:cs="仿宋_GB2312" w:hint="eastAsia"/>
          <w:sz w:val="24"/>
          <w:szCs w:val="24"/>
        </w:rPr>
        <w:t>日          期：</w:t>
      </w:r>
      <w:r>
        <w:rPr>
          <w:rFonts w:asciiTheme="minorEastAsia" w:eastAsiaTheme="minorEastAsia" w:hAnsiTheme="minorEastAsia" w:cs="仿宋_GB2312" w:hint="eastAsia"/>
          <w:sz w:val="24"/>
          <w:szCs w:val="24"/>
          <w:u w:val="single"/>
        </w:rPr>
        <w:t xml:space="preserve">                </w:t>
      </w:r>
      <w:r>
        <w:rPr>
          <w:b/>
          <w:bCs/>
          <w:sz w:val="28"/>
          <w:szCs w:val="28"/>
        </w:rPr>
        <w:br w:type="page"/>
      </w:r>
    </w:p>
    <w:p w:rsidR="00DB5FAF" w:rsidRDefault="000B5530">
      <w:pPr>
        <w:widowControl/>
        <w:rPr>
          <w:rFonts w:ascii="黑体" w:eastAsia="黑体" w:hAnsi="黑体" w:cs="黑体"/>
          <w:sz w:val="32"/>
          <w:szCs w:val="32"/>
        </w:rPr>
      </w:pPr>
      <w:r>
        <w:rPr>
          <w:rFonts w:ascii="黑体" w:eastAsia="黑体" w:hAnsi="黑体" w:cs="黑体" w:hint="eastAsia"/>
        </w:rPr>
        <w:lastRenderedPageBreak/>
        <w:t>附件3：</w:t>
      </w:r>
    </w:p>
    <w:p w:rsidR="00DB5FAF" w:rsidRDefault="000B5530">
      <w:pPr>
        <w:widowControl/>
        <w:ind w:firstLineChars="1100" w:firstLine="3520"/>
        <w:rPr>
          <w:rFonts w:asciiTheme="minorEastAsia" w:eastAsiaTheme="minorEastAsia" w:hAnsiTheme="minorEastAsia"/>
          <w:sz w:val="32"/>
          <w:szCs w:val="32"/>
        </w:rPr>
      </w:pPr>
      <w:r>
        <w:rPr>
          <w:rFonts w:asciiTheme="minorEastAsia" w:eastAsiaTheme="minorEastAsia" w:hAnsiTheme="minorEastAsia" w:hint="eastAsia"/>
          <w:sz w:val="32"/>
          <w:szCs w:val="32"/>
        </w:rPr>
        <w:t>评审规则</w:t>
      </w:r>
    </w:p>
    <w:p w:rsidR="00DB5FAF" w:rsidRDefault="000B5530">
      <w:pPr>
        <w:tabs>
          <w:tab w:val="left" w:pos="1305"/>
        </w:tabs>
        <w:spacing w:line="520" w:lineRule="exact"/>
        <w:ind w:left="480"/>
        <w:rPr>
          <w:rFonts w:asciiTheme="minorEastAsia" w:eastAsiaTheme="minorEastAsia" w:hAnsiTheme="minorEastAsia"/>
          <w:sz w:val="24"/>
          <w:szCs w:val="24"/>
        </w:rPr>
      </w:pPr>
      <w:r>
        <w:rPr>
          <w:rFonts w:asciiTheme="minorEastAsia" w:eastAsiaTheme="minorEastAsia" w:hAnsiTheme="minorEastAsia" w:hint="eastAsia"/>
          <w:sz w:val="24"/>
          <w:szCs w:val="24"/>
        </w:rPr>
        <w:t>一、报价分：满分100分；</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1.有效报价范围：为报价低于或等于控制价，经审定不存在严重不平衡、不合理、不低于其企业成本的投标人报价。</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 确定评标基准价P。取大于招标控制价的85%的有效报价参与评标基准价计算。</w:t>
      </w:r>
    </w:p>
    <w:p w:rsidR="00DB5FAF" w:rsidRDefault="000B5530">
      <w:pPr>
        <w:tabs>
          <w:tab w:val="left" w:pos="1305"/>
        </w:tabs>
        <w:spacing w:line="520" w:lineRule="exact"/>
        <w:rPr>
          <w:rFonts w:asciiTheme="minorEastAsia" w:eastAsiaTheme="minorEastAsia" w:hAnsiTheme="minorEastAsia"/>
          <w:b/>
          <w:bCs/>
          <w:sz w:val="24"/>
          <w:szCs w:val="24"/>
        </w:rPr>
      </w:pPr>
      <w:r>
        <w:rPr>
          <w:rFonts w:asciiTheme="minorEastAsia" w:eastAsiaTheme="minorEastAsia" w:hAnsiTheme="minorEastAsia" w:hint="eastAsia"/>
          <w:sz w:val="24"/>
          <w:szCs w:val="24"/>
        </w:rPr>
        <w:t>当参与计算的有效报价数量大于4时，参与计算的有效报价由高到低排序后去掉一个最高报价和一个最低报价，其余报价的算术平均值为评标基准价P。当参与计算的有效报价数量小于等于4时，取所有报价的算术平均值为评标基准价P。</w:t>
      </w:r>
      <w:r>
        <w:rPr>
          <w:rFonts w:asciiTheme="minorEastAsia" w:eastAsiaTheme="minorEastAsia" w:hAnsiTheme="minorEastAsia" w:hint="eastAsia"/>
          <w:b/>
          <w:bCs/>
          <w:sz w:val="24"/>
          <w:szCs w:val="24"/>
        </w:rPr>
        <w:t>当所有有效报价均低于或等于招标控制价的85%时，否决所有投标。</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（1）</w:t>
      </w:r>
      <w:r>
        <w:rPr>
          <w:rFonts w:asciiTheme="minorEastAsia" w:eastAsiaTheme="minorEastAsia" w:hAnsiTheme="minorEastAsia" w:hint="eastAsia"/>
          <w:sz w:val="24"/>
          <w:szCs w:val="24"/>
        </w:rPr>
        <w:t>总报价分计算（满分85分）</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总报价得分以85分为基数</w:t>
      </w:r>
      <w:r>
        <w:rPr>
          <w:rFonts w:asciiTheme="minorEastAsia" w:eastAsiaTheme="minorEastAsia" w:hAnsiTheme="minorEastAsia" w:hint="eastAsia"/>
          <w:sz w:val="24"/>
          <w:szCs w:val="24"/>
        </w:rPr>
        <w:t>扣</w:t>
      </w:r>
      <w:r>
        <w:rPr>
          <w:rFonts w:asciiTheme="minorEastAsia" w:eastAsiaTheme="minorEastAsia" w:hAnsiTheme="minorEastAsia"/>
          <w:sz w:val="24"/>
          <w:szCs w:val="24"/>
        </w:rPr>
        <w:t>减：</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①总报价</w:t>
      </w:r>
      <w:r>
        <w:rPr>
          <w:rFonts w:asciiTheme="minorEastAsia" w:eastAsiaTheme="minorEastAsia" w:hAnsiTheme="minorEastAsia" w:hint="eastAsia"/>
          <w:sz w:val="24"/>
          <w:szCs w:val="24"/>
        </w:rPr>
        <w:t>为</w:t>
      </w:r>
      <w:r>
        <w:rPr>
          <w:rFonts w:asciiTheme="minorEastAsia" w:eastAsiaTheme="minorEastAsia" w:hAnsiTheme="minorEastAsia"/>
          <w:sz w:val="24"/>
          <w:szCs w:val="24"/>
        </w:rPr>
        <w:t>9</w:t>
      </w:r>
      <w:r>
        <w:rPr>
          <w:rFonts w:asciiTheme="minorEastAsia" w:eastAsiaTheme="minorEastAsia" w:hAnsiTheme="minorEastAsia" w:hint="eastAsia"/>
          <w:sz w:val="24"/>
          <w:szCs w:val="24"/>
        </w:rPr>
        <w:t>7</w:t>
      </w:r>
      <w:r>
        <w:rPr>
          <w:rFonts w:asciiTheme="minorEastAsia" w:eastAsiaTheme="minorEastAsia" w:hAnsiTheme="minorEastAsia"/>
          <w:sz w:val="24"/>
          <w:szCs w:val="24"/>
        </w:rPr>
        <w:t>%P的, 总报价得基本分85分。</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②总报价</w:t>
      </w:r>
      <w:r>
        <w:rPr>
          <w:rFonts w:asciiTheme="minorEastAsia" w:eastAsiaTheme="minorEastAsia" w:hAnsiTheme="minorEastAsia" w:hint="eastAsia"/>
          <w:sz w:val="24"/>
          <w:szCs w:val="24"/>
        </w:rPr>
        <w:t>高于</w:t>
      </w:r>
      <w:r>
        <w:rPr>
          <w:rFonts w:asciiTheme="minorEastAsia" w:eastAsiaTheme="minorEastAsia" w:hAnsiTheme="minorEastAsia"/>
          <w:sz w:val="24"/>
          <w:szCs w:val="24"/>
        </w:rPr>
        <w:t>9</w:t>
      </w:r>
      <w:r>
        <w:rPr>
          <w:rFonts w:asciiTheme="minorEastAsia" w:eastAsiaTheme="minorEastAsia" w:hAnsiTheme="minorEastAsia" w:hint="eastAsia"/>
          <w:sz w:val="24"/>
          <w:szCs w:val="24"/>
        </w:rPr>
        <w:t>7</w:t>
      </w:r>
      <w:r>
        <w:rPr>
          <w:rFonts w:asciiTheme="minorEastAsia" w:eastAsiaTheme="minorEastAsia" w:hAnsiTheme="minorEastAsia"/>
          <w:sz w:val="24"/>
          <w:szCs w:val="24"/>
        </w:rPr>
        <w:t>%P(</w:t>
      </w:r>
      <w:r>
        <w:rPr>
          <w:rFonts w:asciiTheme="minorEastAsia" w:eastAsiaTheme="minorEastAsia" w:hAnsiTheme="minorEastAsia" w:hint="eastAsia"/>
          <w:sz w:val="24"/>
          <w:szCs w:val="24"/>
        </w:rPr>
        <w:t>不</w:t>
      </w:r>
      <w:r>
        <w:rPr>
          <w:rFonts w:asciiTheme="minorEastAsia" w:eastAsiaTheme="minorEastAsia" w:hAnsiTheme="minorEastAsia"/>
          <w:sz w:val="24"/>
          <w:szCs w:val="24"/>
        </w:rPr>
        <w:t>含9</w:t>
      </w:r>
      <w:r>
        <w:rPr>
          <w:rFonts w:asciiTheme="minorEastAsia" w:eastAsiaTheme="minorEastAsia" w:hAnsiTheme="minorEastAsia" w:hint="eastAsia"/>
          <w:sz w:val="24"/>
          <w:szCs w:val="24"/>
        </w:rPr>
        <w:t>7</w:t>
      </w:r>
      <w:r>
        <w:rPr>
          <w:rFonts w:asciiTheme="minorEastAsia" w:eastAsiaTheme="minorEastAsia" w:hAnsiTheme="minorEastAsia"/>
          <w:sz w:val="24"/>
          <w:szCs w:val="24"/>
        </w:rPr>
        <w:t>%P) 的</w:t>
      </w:r>
      <w:r>
        <w:rPr>
          <w:rFonts w:asciiTheme="minorEastAsia" w:eastAsiaTheme="minorEastAsia" w:hAnsiTheme="minorEastAsia" w:hint="eastAsia"/>
          <w:sz w:val="24"/>
          <w:szCs w:val="24"/>
        </w:rPr>
        <w:t>，以</w:t>
      </w:r>
      <w:r>
        <w:rPr>
          <w:rFonts w:asciiTheme="minorEastAsia" w:eastAsiaTheme="minorEastAsia" w:hAnsiTheme="minorEastAsia"/>
          <w:sz w:val="24"/>
          <w:szCs w:val="24"/>
        </w:rPr>
        <w:t>85分为</w:t>
      </w:r>
      <w:r>
        <w:rPr>
          <w:rFonts w:asciiTheme="minorEastAsia" w:eastAsiaTheme="minorEastAsia" w:hAnsiTheme="minorEastAsia" w:hint="eastAsia"/>
          <w:sz w:val="24"/>
          <w:szCs w:val="24"/>
        </w:rPr>
        <w:t>基数，每高于97%P一个百分点扣1分</w:t>
      </w:r>
      <w:r>
        <w:rPr>
          <w:rFonts w:asciiTheme="minorEastAsia" w:eastAsiaTheme="minorEastAsia" w:hAnsiTheme="minorEastAsia"/>
          <w:sz w:val="24"/>
          <w:szCs w:val="24"/>
        </w:rPr>
        <w:t>，不足一个百分点时，用内插法计算，最多</w:t>
      </w:r>
      <w:r>
        <w:rPr>
          <w:rFonts w:asciiTheme="minorEastAsia" w:eastAsiaTheme="minorEastAsia" w:hAnsiTheme="minorEastAsia" w:hint="eastAsia"/>
          <w:sz w:val="24"/>
          <w:szCs w:val="24"/>
        </w:rPr>
        <w:t>扣</w:t>
      </w:r>
      <w:r>
        <w:rPr>
          <w:rFonts w:asciiTheme="minorEastAsia" w:eastAsiaTheme="minorEastAsia" w:hAnsiTheme="minorEastAsia"/>
          <w:sz w:val="24"/>
          <w:szCs w:val="24"/>
        </w:rPr>
        <w:t>85分。</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③</w:t>
      </w:r>
      <w:r>
        <w:rPr>
          <w:rFonts w:asciiTheme="minorEastAsia" w:eastAsiaTheme="minorEastAsia" w:hAnsiTheme="minorEastAsia" w:hint="eastAsia"/>
          <w:sz w:val="24"/>
          <w:szCs w:val="24"/>
        </w:rPr>
        <w:t>总报价低于97%P(不含97%P) 的，以85分为基数，每低于97%P一个百分点扣0.5分，不足一个百分点</w:t>
      </w:r>
      <w:r>
        <w:rPr>
          <w:rFonts w:asciiTheme="minorEastAsia" w:eastAsiaTheme="minorEastAsia" w:hAnsiTheme="minorEastAsia"/>
          <w:sz w:val="24"/>
          <w:szCs w:val="24"/>
        </w:rPr>
        <w:t>时，</w:t>
      </w:r>
      <w:r>
        <w:rPr>
          <w:rFonts w:asciiTheme="minorEastAsia" w:eastAsiaTheme="minorEastAsia" w:hAnsiTheme="minorEastAsia" w:hint="eastAsia"/>
          <w:sz w:val="24"/>
          <w:szCs w:val="24"/>
        </w:rPr>
        <w:t>用内插法计算，最多扣85分。</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（2）单价部分（满分15分）</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单价得分以15分为基数扣减：</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①</w:t>
      </w:r>
      <w:r>
        <w:rPr>
          <w:rFonts w:asciiTheme="minorEastAsia" w:eastAsiaTheme="minorEastAsia" w:hAnsiTheme="minorEastAsia" w:hint="eastAsia"/>
          <w:sz w:val="24"/>
          <w:szCs w:val="24"/>
        </w:rPr>
        <w:t>工程量清单中的项目投标报价在该项目投标平均单价80%（含80%）至105%（含105%）之内的不扣分，之外的每项扣0.5分。</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②</w:t>
      </w:r>
      <w:r>
        <w:rPr>
          <w:rFonts w:asciiTheme="minorEastAsia" w:eastAsiaTheme="minorEastAsia" w:hAnsiTheme="minorEastAsia" w:hint="eastAsia"/>
          <w:sz w:val="24"/>
          <w:szCs w:val="24"/>
        </w:rPr>
        <w:t>投标项目单价超过公布招标控制价单价的，每项扣2分。</w:t>
      </w:r>
      <w:r>
        <w:rPr>
          <w:rFonts w:asciiTheme="minorEastAsia" w:eastAsiaTheme="minorEastAsia" w:hAnsiTheme="minorEastAsia" w:hint="eastAsia"/>
          <w:sz w:val="24"/>
          <w:szCs w:val="24"/>
        </w:rPr>
        <w:tab/>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以上2项一共最多扣15分。</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（注：①</w:t>
      </w:r>
      <w:bookmarkStart w:id="0" w:name="_Hlk101852584"/>
      <w:proofErr w:type="gramStart"/>
      <w:r>
        <w:rPr>
          <w:rFonts w:asciiTheme="minorEastAsia" w:eastAsiaTheme="minorEastAsia" w:hAnsiTheme="minorEastAsia" w:hint="eastAsia"/>
          <w:sz w:val="24"/>
          <w:szCs w:val="24"/>
        </w:rPr>
        <w:t>当有效</w:t>
      </w:r>
      <w:proofErr w:type="gramEnd"/>
      <w:r>
        <w:rPr>
          <w:rFonts w:asciiTheme="minorEastAsia" w:eastAsiaTheme="minorEastAsia" w:hAnsiTheme="minorEastAsia" w:hint="eastAsia"/>
          <w:sz w:val="24"/>
          <w:szCs w:val="24"/>
        </w:rPr>
        <w:t>报价数大于4家时，</w:t>
      </w:r>
      <w:bookmarkEnd w:id="0"/>
      <w:r>
        <w:rPr>
          <w:rFonts w:asciiTheme="minorEastAsia" w:eastAsiaTheme="minorEastAsia" w:hAnsiTheme="minorEastAsia" w:hint="eastAsia"/>
          <w:sz w:val="24"/>
          <w:szCs w:val="24"/>
        </w:rPr>
        <w:t>投标平均单价=所有相应项目单价除去一个最高值和一个最低值后的平均数；②</w:t>
      </w:r>
      <w:bookmarkStart w:id="1" w:name="_Hlk101852632"/>
      <w:proofErr w:type="gramStart"/>
      <w:r>
        <w:rPr>
          <w:rFonts w:asciiTheme="minorEastAsia" w:eastAsiaTheme="minorEastAsia" w:hAnsiTheme="minorEastAsia" w:hint="eastAsia"/>
          <w:sz w:val="24"/>
          <w:szCs w:val="24"/>
        </w:rPr>
        <w:t>当有效</w:t>
      </w:r>
      <w:proofErr w:type="gramEnd"/>
      <w:r>
        <w:rPr>
          <w:rFonts w:asciiTheme="minorEastAsia" w:eastAsiaTheme="minorEastAsia" w:hAnsiTheme="minorEastAsia" w:hint="eastAsia"/>
          <w:sz w:val="24"/>
          <w:szCs w:val="24"/>
        </w:rPr>
        <w:t>报价数小于等于4时，投标平均单价=所有相应项目单价的平均数</w:t>
      </w:r>
      <w:bookmarkEnd w:id="1"/>
      <w:r>
        <w:rPr>
          <w:rFonts w:asciiTheme="minorEastAsia" w:eastAsiaTheme="minorEastAsia" w:hAnsiTheme="minorEastAsia" w:hint="eastAsia"/>
          <w:sz w:val="24"/>
          <w:szCs w:val="24"/>
        </w:rPr>
        <w:t>）。</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3、分项计算，分项计分，保留至小数点后四位。</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4、价格得分（满分100分）=总报价得分+单价部分得分</w:t>
      </w:r>
    </w:p>
    <w:p w:rsidR="00DB5FAF" w:rsidRDefault="000B5530">
      <w:pPr>
        <w:tabs>
          <w:tab w:val="left" w:pos="1305"/>
        </w:tabs>
        <w:spacing w:line="520" w:lineRule="exact"/>
        <w:ind w:firstLineChars="300" w:firstLine="720"/>
        <w:rPr>
          <w:rFonts w:asciiTheme="minorEastAsia" w:eastAsiaTheme="minorEastAsia" w:hAnsiTheme="minorEastAsia"/>
          <w:sz w:val="24"/>
          <w:szCs w:val="24"/>
        </w:rPr>
      </w:pPr>
      <w:r>
        <w:rPr>
          <w:rFonts w:asciiTheme="minorEastAsia" w:eastAsiaTheme="minorEastAsia" w:hAnsiTheme="minorEastAsia" w:hint="eastAsia"/>
          <w:sz w:val="24"/>
          <w:szCs w:val="24"/>
        </w:rPr>
        <w:t>二、确定中标人</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（1）招标人根据投标人的价格得分由高到低排列次序，确定排名第一的中标候选人为中标人； </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（2）排名第一的中标候选人放弃中标、因不可抗力提出不能履行合同，招标人可以确定排名第二的中标候选人为中标人。</w:t>
      </w:r>
    </w:p>
    <w:p w:rsidR="00DB5FAF" w:rsidRDefault="000B5530">
      <w:pPr>
        <w:tabs>
          <w:tab w:val="left" w:pos="1305"/>
        </w:tabs>
        <w:spacing w:line="52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w:t>
      </w:r>
      <w:r>
        <w:rPr>
          <w:rFonts w:asciiTheme="minorEastAsia" w:eastAsiaTheme="minorEastAsia" w:hAnsiTheme="minorEastAsia" w:hint="eastAsia"/>
          <w:sz w:val="24"/>
          <w:szCs w:val="24"/>
        </w:rPr>
        <w:t>排名第二的中标候选人因前款规定的同样原因不能签订合同的，招标人可以确定排名第三的中标候选人为中标人。</w:t>
      </w:r>
    </w:p>
    <w:p w:rsidR="00DB5FAF" w:rsidRDefault="000B5530">
      <w:pPr>
        <w:widowControl/>
        <w:jc w:val="left"/>
        <w:rPr>
          <w:rFonts w:asciiTheme="minorEastAsia" w:eastAsiaTheme="minorEastAsia" w:hAnsiTheme="minorEastAsia"/>
          <w:b/>
          <w:bCs/>
          <w:sz w:val="28"/>
          <w:szCs w:val="28"/>
        </w:rPr>
      </w:pPr>
      <w:r>
        <w:rPr>
          <w:rFonts w:asciiTheme="minorEastAsia" w:eastAsiaTheme="minorEastAsia" w:hAnsiTheme="minorEastAsia"/>
          <w:b/>
          <w:bCs/>
          <w:sz w:val="28"/>
          <w:szCs w:val="28"/>
        </w:rPr>
        <w:br w:type="page"/>
      </w:r>
    </w:p>
    <w:p w:rsidR="00DB5FAF" w:rsidRDefault="000B5530">
      <w:pPr>
        <w:widowControl/>
        <w:jc w:val="left"/>
        <w:rPr>
          <w:rFonts w:ascii="黑体" w:eastAsia="黑体" w:hAnsi="黑体" w:cs="黑体"/>
          <w:sz w:val="24"/>
          <w:szCs w:val="24"/>
        </w:rPr>
      </w:pPr>
      <w:r>
        <w:rPr>
          <w:rFonts w:ascii="黑体" w:eastAsia="黑体" w:hAnsi="黑体" w:cs="黑体" w:hint="eastAsia"/>
          <w:sz w:val="24"/>
          <w:szCs w:val="24"/>
        </w:rPr>
        <w:lastRenderedPageBreak/>
        <w:t>附件4：</w:t>
      </w:r>
    </w:p>
    <w:p w:rsidR="00DB5FAF" w:rsidRDefault="000B5530">
      <w:pPr>
        <w:jc w:val="center"/>
        <w:rPr>
          <w:rFonts w:ascii="黑体" w:eastAsia="黑体"/>
          <w:b/>
          <w:bCs/>
          <w:sz w:val="28"/>
          <w:szCs w:val="28"/>
        </w:rPr>
      </w:pPr>
      <w:r>
        <w:rPr>
          <w:rFonts w:cs="宋体" w:hint="eastAsia"/>
          <w:b/>
          <w:bCs/>
          <w:sz w:val="28"/>
          <w:szCs w:val="28"/>
        </w:rPr>
        <w:t>合同条款及格式</w:t>
      </w:r>
    </w:p>
    <w:p w:rsidR="00DB5FAF" w:rsidRDefault="00DB5FAF"/>
    <w:p w:rsidR="00DB5FAF" w:rsidRDefault="000B5530">
      <w:pPr>
        <w:jc w:val="center"/>
        <w:rPr>
          <w:rFonts w:ascii="宋体"/>
        </w:rPr>
      </w:pPr>
      <w:r>
        <w:rPr>
          <w:rFonts w:ascii="宋体" w:hAnsi="宋体" w:cs="宋体" w:hint="eastAsia"/>
        </w:rPr>
        <w:t>桂林电子科技大学西校区住宅小区外墙渗水维修和广场改造工程（2022)施工合同</w:t>
      </w:r>
    </w:p>
    <w:p w:rsidR="00DB5FAF" w:rsidRDefault="00DB5FAF">
      <w:pPr>
        <w:spacing w:line="500" w:lineRule="exact"/>
        <w:ind w:firstLineChars="150" w:firstLine="315"/>
        <w:rPr>
          <w:rFonts w:ascii="宋体" w:cs="宋体"/>
        </w:rPr>
      </w:pPr>
    </w:p>
    <w:p w:rsidR="00DB5FAF" w:rsidRDefault="000B5530">
      <w:pPr>
        <w:spacing w:line="500" w:lineRule="exact"/>
        <w:ind w:firstLineChars="150" w:firstLine="315"/>
        <w:rPr>
          <w:rFonts w:ascii="宋体"/>
        </w:rPr>
      </w:pPr>
      <w:r>
        <w:rPr>
          <w:rFonts w:ascii="宋体" w:hAnsi="宋体" w:cs="宋体" w:hint="eastAsia"/>
        </w:rPr>
        <w:t>甲方（全称）：</w:t>
      </w:r>
      <w:r>
        <w:rPr>
          <w:rFonts w:ascii="宋体" w:hAnsi="宋体" w:cs="宋体" w:hint="eastAsia"/>
          <w:u w:val="single"/>
        </w:rPr>
        <w:t>桂林电子科技大学</w:t>
      </w:r>
    </w:p>
    <w:p w:rsidR="00DB5FAF" w:rsidRDefault="000B5530">
      <w:pPr>
        <w:spacing w:line="500" w:lineRule="exact"/>
        <w:ind w:firstLineChars="150" w:firstLine="315"/>
        <w:rPr>
          <w:rFonts w:ascii="宋体"/>
          <w:u w:val="single"/>
        </w:rPr>
      </w:pPr>
      <w:r>
        <w:rPr>
          <w:rFonts w:ascii="宋体" w:hAnsi="宋体" w:cs="宋体" w:hint="eastAsia"/>
        </w:rPr>
        <w:t>乙方（全称）：</w:t>
      </w:r>
    </w:p>
    <w:p w:rsidR="00DB5FAF" w:rsidRDefault="000B5530">
      <w:pPr>
        <w:spacing w:line="500" w:lineRule="exact"/>
        <w:ind w:firstLineChars="200" w:firstLine="420"/>
        <w:rPr>
          <w:rFonts w:ascii="宋体"/>
          <w:u w:val="single"/>
        </w:rPr>
      </w:pPr>
      <w:r>
        <w:rPr>
          <w:rFonts w:ascii="宋体" w:hAnsi="宋体" w:cs="宋体" w:hint="eastAsia"/>
        </w:rPr>
        <w:t>根据《中华人民共和国民法典》、《中华人民共和国建筑法》及有关法律规定，遵循平等、自愿、公平和诚信的原则，双方就</w:t>
      </w:r>
      <w:r>
        <w:rPr>
          <w:rFonts w:ascii="宋体" w:hAnsi="宋体" w:cs="宋体" w:hint="eastAsia"/>
          <w:u w:val="single"/>
        </w:rPr>
        <w:t>桂林电子科技大学西校区住宅小区外墙渗水维修和广场改造工程（2022)施工</w:t>
      </w:r>
      <w:r>
        <w:rPr>
          <w:rFonts w:ascii="宋体" w:hAnsi="宋体" w:cs="宋体" w:hint="eastAsia"/>
        </w:rPr>
        <w:t>事项协商一致，订立本合同。</w:t>
      </w:r>
    </w:p>
    <w:p w:rsidR="00DB5FAF" w:rsidRDefault="000B5530">
      <w:pPr>
        <w:spacing w:line="500" w:lineRule="exact"/>
        <w:ind w:firstLineChars="200" w:firstLine="422"/>
        <w:rPr>
          <w:rFonts w:ascii="宋体"/>
          <w:b/>
          <w:bCs/>
        </w:rPr>
      </w:pPr>
      <w:r>
        <w:rPr>
          <w:rFonts w:ascii="宋体" w:hAnsi="宋体" w:cs="宋体" w:hint="eastAsia"/>
          <w:b/>
          <w:bCs/>
        </w:rPr>
        <w:t>一、工程概况</w:t>
      </w:r>
    </w:p>
    <w:p w:rsidR="00DB5FAF" w:rsidRDefault="000B5530" w:rsidP="00EC032B">
      <w:pPr>
        <w:spacing w:line="500" w:lineRule="exact"/>
        <w:ind w:firstLineChars="199" w:firstLine="418"/>
        <w:rPr>
          <w:rFonts w:ascii="宋体"/>
          <w:u w:val="single"/>
        </w:rPr>
      </w:pPr>
      <w:r>
        <w:rPr>
          <w:rFonts w:ascii="宋体" w:hAnsi="宋体" w:cs="宋体" w:hint="eastAsia"/>
        </w:rPr>
        <w:t>工程名称：</w:t>
      </w:r>
      <w:r>
        <w:rPr>
          <w:rFonts w:ascii="宋体" w:hAnsi="宋体" w:cs="宋体" w:hint="eastAsia"/>
          <w:u w:val="single"/>
        </w:rPr>
        <w:t>桂林电子科技大学西校区住宅小区外墙渗水维修和广场改造工程（2022)</w:t>
      </w:r>
    </w:p>
    <w:p w:rsidR="00DB5FAF" w:rsidRDefault="000B5530" w:rsidP="00EC032B">
      <w:pPr>
        <w:spacing w:line="500" w:lineRule="exact"/>
        <w:ind w:firstLineChars="199" w:firstLine="418"/>
        <w:rPr>
          <w:rFonts w:ascii="宋体"/>
        </w:rPr>
      </w:pPr>
      <w:r>
        <w:rPr>
          <w:rFonts w:ascii="宋体" w:hAnsi="宋体" w:cs="宋体" w:hint="eastAsia"/>
        </w:rPr>
        <w:t>工程地点：</w:t>
      </w:r>
      <w:r>
        <w:rPr>
          <w:rFonts w:ascii="宋体" w:hAnsi="宋体" w:cs="宋体" w:hint="eastAsia"/>
          <w:u w:val="single"/>
        </w:rPr>
        <w:t xml:space="preserve"> 桂林市七星区</w:t>
      </w:r>
      <w:proofErr w:type="gramStart"/>
      <w:r>
        <w:rPr>
          <w:rFonts w:ascii="宋体" w:hAnsi="宋体" w:cs="宋体"/>
          <w:u w:val="single"/>
        </w:rPr>
        <w:t>六合路</w:t>
      </w:r>
      <w:proofErr w:type="gramEnd"/>
      <w:r>
        <w:rPr>
          <w:rFonts w:ascii="宋体" w:hAnsi="宋体" w:cs="宋体" w:hint="eastAsia"/>
          <w:u w:val="single"/>
        </w:rPr>
        <w:t>123号。</w:t>
      </w:r>
    </w:p>
    <w:p w:rsidR="00DB5FAF" w:rsidRDefault="000B5530" w:rsidP="00EC032B">
      <w:pPr>
        <w:spacing w:line="500" w:lineRule="exact"/>
        <w:ind w:firstLineChars="199" w:firstLine="418"/>
        <w:rPr>
          <w:rFonts w:ascii="宋体"/>
        </w:rPr>
      </w:pPr>
      <w:r>
        <w:rPr>
          <w:rFonts w:ascii="宋体" w:hAnsi="宋体" w:cs="宋体" w:hint="eastAsia"/>
        </w:rPr>
        <w:t>工程规模：</w:t>
      </w:r>
      <w:r>
        <w:rPr>
          <w:rFonts w:ascii="宋体" w:hAnsi="宋体" w:cs="宋体" w:hint="eastAsia"/>
          <w:u w:val="single"/>
        </w:rPr>
        <w:t>共12栋11层住宅，建筑高度约35米的零星维修，含内墙</w:t>
      </w:r>
      <w:proofErr w:type="gramStart"/>
      <w:r>
        <w:rPr>
          <w:rFonts w:ascii="宋体" w:hAnsi="宋体" w:cs="宋体" w:hint="eastAsia"/>
          <w:u w:val="single"/>
        </w:rPr>
        <w:t>维修约</w:t>
      </w:r>
      <w:proofErr w:type="gramEnd"/>
      <w:r>
        <w:rPr>
          <w:rFonts w:ascii="宋体" w:hAnsi="宋体" w:cs="宋体" w:hint="eastAsia"/>
          <w:u w:val="single"/>
        </w:rPr>
        <w:t>500㎡、外墙渗水</w:t>
      </w:r>
      <w:proofErr w:type="gramStart"/>
      <w:r>
        <w:rPr>
          <w:rFonts w:ascii="宋体" w:hAnsi="宋体" w:cs="宋体" w:hint="eastAsia"/>
          <w:u w:val="single"/>
        </w:rPr>
        <w:t>维修约</w:t>
      </w:r>
      <w:proofErr w:type="gramEnd"/>
      <w:r>
        <w:rPr>
          <w:rFonts w:ascii="宋体" w:hAnsi="宋体" w:cs="宋体" w:hint="eastAsia"/>
          <w:u w:val="single"/>
        </w:rPr>
        <w:t>1100㎡、外墙瓷砖</w:t>
      </w:r>
      <w:proofErr w:type="gramStart"/>
      <w:r>
        <w:rPr>
          <w:rFonts w:ascii="宋体" w:hAnsi="宋体" w:cs="宋体" w:hint="eastAsia"/>
          <w:u w:val="single"/>
        </w:rPr>
        <w:t>修补约</w:t>
      </w:r>
      <w:proofErr w:type="gramEnd"/>
      <w:r>
        <w:rPr>
          <w:rFonts w:ascii="宋体" w:hAnsi="宋体" w:cs="宋体" w:hint="eastAsia"/>
          <w:u w:val="single"/>
        </w:rPr>
        <w:t>200㎡、广场地面</w:t>
      </w:r>
      <w:proofErr w:type="gramStart"/>
      <w:r>
        <w:rPr>
          <w:rFonts w:ascii="宋体" w:hAnsi="宋体" w:cs="宋体" w:hint="eastAsia"/>
          <w:u w:val="single"/>
        </w:rPr>
        <w:t>改造约</w:t>
      </w:r>
      <w:proofErr w:type="gramEnd"/>
      <w:r>
        <w:rPr>
          <w:rFonts w:ascii="宋体" w:hAnsi="宋体" w:cs="宋体" w:hint="eastAsia"/>
          <w:u w:val="single"/>
        </w:rPr>
        <w:t>200㎡等。</w:t>
      </w:r>
    </w:p>
    <w:p w:rsidR="00DB5FAF" w:rsidRDefault="000B5530" w:rsidP="00EC032B">
      <w:pPr>
        <w:spacing w:line="500" w:lineRule="exact"/>
        <w:ind w:firstLineChars="199" w:firstLine="418"/>
        <w:rPr>
          <w:rFonts w:ascii="宋体"/>
        </w:rPr>
      </w:pPr>
      <w:r>
        <w:rPr>
          <w:rFonts w:ascii="宋体" w:hAnsi="宋体" w:cs="宋体" w:hint="eastAsia"/>
        </w:rPr>
        <w:t>承包方式：包工包料。</w:t>
      </w:r>
    </w:p>
    <w:p w:rsidR="00DB5FAF" w:rsidRDefault="000B5530" w:rsidP="00EC032B">
      <w:pPr>
        <w:spacing w:line="500" w:lineRule="exact"/>
        <w:ind w:firstLineChars="199" w:firstLine="418"/>
        <w:rPr>
          <w:rFonts w:ascii="宋体"/>
        </w:rPr>
      </w:pPr>
      <w:r>
        <w:rPr>
          <w:rFonts w:ascii="宋体" w:hAnsi="宋体" w:cs="宋体" w:hint="eastAsia"/>
        </w:rPr>
        <w:t>承包范围（附清单）：共12栋</w:t>
      </w:r>
      <w:r>
        <w:rPr>
          <w:rFonts w:ascii="宋体" w:hAnsi="宋体" w:cs="宋体"/>
        </w:rPr>
        <w:t>楼的外墙</w:t>
      </w:r>
      <w:r>
        <w:rPr>
          <w:rFonts w:ascii="宋体" w:hAnsi="宋体" w:cs="宋体" w:hint="eastAsia"/>
        </w:rPr>
        <w:t>、</w:t>
      </w:r>
      <w:r>
        <w:rPr>
          <w:rFonts w:ascii="宋体" w:hAnsi="宋体" w:cs="宋体"/>
        </w:rPr>
        <w:t>外窗、</w:t>
      </w:r>
      <w:r>
        <w:rPr>
          <w:rFonts w:ascii="宋体" w:hAnsi="宋体" w:cs="宋体" w:hint="eastAsia"/>
        </w:rPr>
        <w:t>屋面</w:t>
      </w:r>
      <w:r>
        <w:rPr>
          <w:rFonts w:ascii="宋体" w:hAnsi="宋体" w:cs="宋体"/>
        </w:rPr>
        <w:t>等渗水</w:t>
      </w:r>
      <w:r>
        <w:rPr>
          <w:rFonts w:ascii="宋体" w:hAnsi="宋体" w:cs="宋体" w:hint="eastAsia"/>
        </w:rPr>
        <w:t>部位</w:t>
      </w:r>
      <w:r>
        <w:rPr>
          <w:rFonts w:ascii="宋体" w:hAnsi="宋体" w:cs="宋体"/>
        </w:rPr>
        <w:t>维修</w:t>
      </w:r>
      <w:r>
        <w:rPr>
          <w:rFonts w:ascii="宋体" w:hAnsi="宋体" w:cs="宋体" w:hint="eastAsia"/>
        </w:rPr>
        <w:t>及广场地面改造。</w:t>
      </w:r>
    </w:p>
    <w:p w:rsidR="00DB5FAF" w:rsidRDefault="000B5530">
      <w:pPr>
        <w:tabs>
          <w:tab w:val="left" w:pos="615"/>
        </w:tabs>
        <w:spacing w:line="500" w:lineRule="exact"/>
        <w:ind w:firstLineChars="174" w:firstLine="367"/>
        <w:rPr>
          <w:rFonts w:ascii="宋体"/>
          <w:b/>
          <w:bCs/>
        </w:rPr>
      </w:pPr>
      <w:r>
        <w:rPr>
          <w:rFonts w:ascii="宋体" w:hAnsi="宋体" w:cs="宋体" w:hint="eastAsia"/>
          <w:b/>
          <w:bCs/>
        </w:rPr>
        <w:t>二、合同工期</w:t>
      </w:r>
    </w:p>
    <w:p w:rsidR="00DB5FAF" w:rsidRDefault="000B5530">
      <w:pPr>
        <w:tabs>
          <w:tab w:val="left" w:pos="615"/>
        </w:tabs>
        <w:spacing w:line="500" w:lineRule="exact"/>
        <w:ind w:firstLineChars="224" w:firstLine="470"/>
        <w:rPr>
          <w:rFonts w:ascii="宋体"/>
          <w:u w:val="single"/>
        </w:rPr>
      </w:pPr>
      <w:r>
        <w:rPr>
          <w:rFonts w:ascii="宋体" w:hAnsi="宋体" w:cs="宋体" w:hint="eastAsia"/>
        </w:rPr>
        <w:t>开工日期：</w:t>
      </w:r>
      <w:r>
        <w:rPr>
          <w:rFonts w:ascii="宋体" w:hAnsi="宋体" w:cs="宋体"/>
          <w:u w:val="single"/>
        </w:rPr>
        <w:t xml:space="preserve"> </w:t>
      </w:r>
      <w:r>
        <w:rPr>
          <w:rFonts w:ascii="宋体" w:hAnsi="宋体" w:cs="宋体" w:hint="eastAsia"/>
          <w:u w:val="single"/>
        </w:rPr>
        <w:t xml:space="preserve">    年  月 </w:t>
      </w:r>
      <w:r>
        <w:rPr>
          <w:rFonts w:ascii="宋体" w:hAnsi="宋体" w:cs="宋体"/>
          <w:u w:val="single"/>
        </w:rPr>
        <w:t xml:space="preserve"> </w:t>
      </w:r>
      <w:r>
        <w:rPr>
          <w:rFonts w:ascii="宋体" w:hAnsi="宋体" w:cs="宋体" w:hint="eastAsia"/>
          <w:u w:val="single"/>
        </w:rPr>
        <w:t>日</w:t>
      </w:r>
      <w:r>
        <w:rPr>
          <w:rFonts w:ascii="宋体" w:hAnsi="宋体" w:cs="宋体" w:hint="eastAsia"/>
        </w:rPr>
        <w:t>（按合同生效后双方确认的开</w:t>
      </w:r>
      <w:proofErr w:type="gramStart"/>
      <w:r>
        <w:rPr>
          <w:rFonts w:ascii="宋体" w:hAnsi="宋体" w:cs="宋体" w:hint="eastAsia"/>
        </w:rPr>
        <w:t>工令</w:t>
      </w:r>
      <w:proofErr w:type="gramEnd"/>
      <w:r>
        <w:rPr>
          <w:rFonts w:ascii="宋体" w:hAnsi="宋体" w:cs="宋体" w:hint="eastAsia"/>
        </w:rPr>
        <w:t>日期为准）</w:t>
      </w:r>
    </w:p>
    <w:p w:rsidR="00DB5FAF" w:rsidRDefault="000B5530">
      <w:pPr>
        <w:tabs>
          <w:tab w:val="left" w:pos="615"/>
        </w:tabs>
        <w:spacing w:line="500" w:lineRule="exact"/>
        <w:ind w:firstLineChars="224" w:firstLine="470"/>
        <w:rPr>
          <w:rFonts w:ascii="宋体"/>
        </w:rPr>
      </w:pPr>
      <w:r>
        <w:rPr>
          <w:rFonts w:ascii="宋体" w:hAnsi="宋体" w:cs="宋体" w:hint="eastAsia"/>
        </w:rPr>
        <w:t>竣工日期：</w:t>
      </w:r>
      <w:r>
        <w:rPr>
          <w:rFonts w:ascii="宋体" w:hAnsi="宋体" w:cs="宋体"/>
          <w:u w:val="single"/>
        </w:rPr>
        <w:t xml:space="preserve"> </w:t>
      </w:r>
      <w:r>
        <w:rPr>
          <w:rFonts w:ascii="宋体" w:hAnsi="宋体" w:cs="宋体" w:hint="eastAsia"/>
          <w:u w:val="single"/>
        </w:rPr>
        <w:t xml:space="preserve">    年  月</w:t>
      </w:r>
      <w:r>
        <w:rPr>
          <w:rFonts w:ascii="宋体" w:hAnsi="宋体" w:cs="宋体"/>
          <w:u w:val="single"/>
        </w:rPr>
        <w:t xml:space="preserve"> </w:t>
      </w:r>
      <w:r>
        <w:rPr>
          <w:rFonts w:ascii="宋体" w:hAnsi="宋体" w:cs="宋体" w:hint="eastAsia"/>
          <w:u w:val="single"/>
        </w:rPr>
        <w:t xml:space="preserve">  日</w:t>
      </w:r>
    </w:p>
    <w:p w:rsidR="00DB5FAF" w:rsidRDefault="000B5530">
      <w:pPr>
        <w:tabs>
          <w:tab w:val="left" w:pos="615"/>
        </w:tabs>
        <w:spacing w:line="500" w:lineRule="exact"/>
        <w:ind w:firstLineChars="224" w:firstLine="470"/>
        <w:rPr>
          <w:rFonts w:ascii="宋体"/>
        </w:rPr>
      </w:pPr>
      <w:r>
        <w:rPr>
          <w:rFonts w:ascii="宋体" w:hAnsi="宋体" w:cs="宋体" w:hint="eastAsia"/>
        </w:rPr>
        <w:t>合同工期总日历天数：</w:t>
      </w:r>
      <w:r>
        <w:rPr>
          <w:rFonts w:ascii="宋体" w:hAnsi="宋体" w:cs="宋体" w:hint="eastAsia"/>
          <w:u w:val="single"/>
        </w:rPr>
        <w:t xml:space="preserve"> </w:t>
      </w:r>
      <w:r>
        <w:rPr>
          <w:rFonts w:ascii="宋体" w:hAnsi="宋体" w:cs="宋体"/>
          <w:u w:val="single"/>
        </w:rPr>
        <w:t xml:space="preserve">90 </w:t>
      </w:r>
      <w:r>
        <w:rPr>
          <w:rFonts w:ascii="宋体" w:hAnsi="宋体" w:cs="宋体" w:hint="eastAsia"/>
        </w:rPr>
        <w:t>历天，（具体以实际开工日期为准）。</w:t>
      </w:r>
    </w:p>
    <w:p w:rsidR="00DB5FAF" w:rsidRDefault="000B5530">
      <w:pPr>
        <w:tabs>
          <w:tab w:val="left" w:pos="615"/>
        </w:tabs>
        <w:spacing w:line="500" w:lineRule="exact"/>
        <w:ind w:firstLineChars="174" w:firstLine="367"/>
        <w:rPr>
          <w:rFonts w:ascii="宋体"/>
          <w:b/>
          <w:bCs/>
        </w:rPr>
      </w:pPr>
      <w:r>
        <w:rPr>
          <w:rFonts w:ascii="宋体" w:hAnsi="宋体" w:cs="宋体" w:hint="eastAsia"/>
          <w:b/>
          <w:bCs/>
        </w:rPr>
        <w:t>三、质量标准</w:t>
      </w:r>
    </w:p>
    <w:p w:rsidR="00DB5FAF" w:rsidRDefault="000B5530">
      <w:pPr>
        <w:tabs>
          <w:tab w:val="left" w:pos="615"/>
        </w:tabs>
        <w:spacing w:line="500" w:lineRule="exact"/>
        <w:ind w:firstLineChars="174" w:firstLine="365"/>
        <w:rPr>
          <w:rFonts w:ascii="宋体"/>
        </w:rPr>
      </w:pPr>
      <w:r>
        <w:rPr>
          <w:rFonts w:ascii="宋体" w:hAnsi="宋体" w:cs="宋体" w:hint="eastAsia"/>
        </w:rPr>
        <w:t>工程质量标准：符合</w:t>
      </w:r>
      <w:r>
        <w:rPr>
          <w:rFonts w:ascii="宋体" w:hAnsi="宋体" w:cs="宋体" w:hint="eastAsia"/>
          <w:u w:val="single"/>
        </w:rPr>
        <w:t>国家相关规范的合格</w:t>
      </w:r>
      <w:r>
        <w:rPr>
          <w:rFonts w:ascii="宋体" w:hAnsi="宋体" w:cs="宋体" w:hint="eastAsia"/>
        </w:rPr>
        <w:t>标准。</w:t>
      </w:r>
    </w:p>
    <w:p w:rsidR="00DB5FAF" w:rsidRDefault="000B5530">
      <w:pPr>
        <w:tabs>
          <w:tab w:val="left" w:pos="615"/>
        </w:tabs>
        <w:spacing w:line="500" w:lineRule="exact"/>
        <w:ind w:firstLineChars="174" w:firstLine="367"/>
        <w:rPr>
          <w:rFonts w:ascii="宋体"/>
          <w:b/>
          <w:bCs/>
        </w:rPr>
      </w:pPr>
      <w:r>
        <w:rPr>
          <w:rFonts w:ascii="宋体" w:hAnsi="宋体" w:cs="宋体" w:hint="eastAsia"/>
          <w:b/>
          <w:bCs/>
        </w:rPr>
        <w:t>四、合同价款</w:t>
      </w:r>
    </w:p>
    <w:p w:rsidR="00DB5FAF" w:rsidRDefault="000B5530">
      <w:pPr>
        <w:tabs>
          <w:tab w:val="left" w:pos="615"/>
        </w:tabs>
        <w:spacing w:line="500" w:lineRule="exact"/>
        <w:ind w:firstLineChars="174" w:firstLine="365"/>
        <w:rPr>
          <w:rFonts w:ascii="宋体" w:hAnsi="宋体" w:cs="宋体"/>
        </w:rPr>
      </w:pPr>
      <w:r>
        <w:rPr>
          <w:rFonts w:ascii="宋体" w:hAnsi="宋体" w:cs="宋体" w:hint="eastAsia"/>
        </w:rPr>
        <w:t>合同总造价（含人工费、材料费、机械费、管理费、利润、安全文明施工费、</w:t>
      </w:r>
      <w:proofErr w:type="gramStart"/>
      <w:r>
        <w:rPr>
          <w:rFonts w:ascii="宋体" w:hAnsi="宋体" w:cs="宋体" w:hint="eastAsia"/>
        </w:rPr>
        <w:t>规</w:t>
      </w:r>
      <w:proofErr w:type="gramEnd"/>
      <w:r>
        <w:rPr>
          <w:rFonts w:ascii="宋体" w:hAnsi="宋体" w:cs="宋体" w:hint="eastAsia"/>
        </w:rPr>
        <w:t>费、税金、建筑垃圾外运及消纳费等全部费用）为人民币（大写）</w:t>
      </w:r>
      <w:r>
        <w:rPr>
          <w:rFonts w:ascii="宋体" w:hAnsi="宋体" w:cs="宋体" w:hint="eastAsia"/>
          <w:u w:val="single"/>
        </w:rPr>
        <w:t xml:space="preserve">               </w:t>
      </w:r>
      <w:r>
        <w:rPr>
          <w:rFonts w:ascii="宋体" w:hAnsi="宋体" w:cs="宋体" w:hint="eastAsia"/>
        </w:rPr>
        <w:t>。详见</w:t>
      </w:r>
      <w:r>
        <w:rPr>
          <w:rFonts w:ascii="宋体" w:hAnsi="宋体" w:cs="宋体"/>
        </w:rPr>
        <w:t>下表：</w:t>
      </w:r>
    </w:p>
    <w:p w:rsidR="00DB5FAF" w:rsidRDefault="000B5530">
      <w:pPr>
        <w:rPr>
          <w:rFonts w:ascii="宋体" w:hAnsi="宋体" w:cs="宋体"/>
        </w:rPr>
      </w:pPr>
      <w:r>
        <w:rPr>
          <w:rFonts w:ascii="宋体" w:hAnsi="宋体" w:cs="宋体"/>
        </w:rPr>
        <w:br w:type="page"/>
      </w:r>
    </w:p>
    <w:p w:rsidR="00DB5FAF" w:rsidRDefault="00DB5FAF">
      <w:pPr>
        <w:tabs>
          <w:tab w:val="left" w:pos="615"/>
        </w:tabs>
        <w:spacing w:line="500" w:lineRule="exact"/>
        <w:ind w:firstLineChars="174" w:firstLine="365"/>
        <w:rPr>
          <w:rFonts w:ascii="宋体" w:hAnsi="宋体" w:cs="宋体"/>
        </w:rPr>
      </w:pPr>
    </w:p>
    <w:tbl>
      <w:tblPr>
        <w:tblStyle w:val="ab"/>
        <w:tblW w:w="8784" w:type="dxa"/>
        <w:tblLayout w:type="fixed"/>
        <w:tblLook w:val="04A0"/>
      </w:tblPr>
      <w:tblGrid>
        <w:gridCol w:w="562"/>
        <w:gridCol w:w="851"/>
        <w:gridCol w:w="3544"/>
        <w:gridCol w:w="1190"/>
        <w:gridCol w:w="1267"/>
        <w:gridCol w:w="1370"/>
      </w:tblGrid>
      <w:tr w:rsidR="00DB5FAF">
        <w:tc>
          <w:tcPr>
            <w:tcW w:w="562"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序号</w:t>
            </w:r>
          </w:p>
        </w:tc>
        <w:tc>
          <w:tcPr>
            <w:tcW w:w="851"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项目</w:t>
            </w:r>
          </w:p>
          <w:p w:rsidR="00DB5FAF" w:rsidRDefault="000B5530">
            <w:pPr>
              <w:jc w:val="distribute"/>
              <w:rPr>
                <w:rFonts w:asciiTheme="minorEastAsia" w:hAnsiTheme="minorEastAsia"/>
                <w:bCs/>
                <w:szCs w:val="21"/>
              </w:rPr>
            </w:pPr>
            <w:r>
              <w:rPr>
                <w:rFonts w:asciiTheme="minorEastAsia" w:hAnsiTheme="minorEastAsia" w:hint="eastAsia"/>
                <w:bCs/>
                <w:szCs w:val="21"/>
              </w:rPr>
              <w:t>名称</w:t>
            </w:r>
          </w:p>
        </w:tc>
        <w:tc>
          <w:tcPr>
            <w:tcW w:w="3544" w:type="dxa"/>
            <w:vAlign w:val="center"/>
          </w:tcPr>
          <w:p w:rsidR="00DB5FAF" w:rsidRDefault="000B5530">
            <w:pPr>
              <w:ind w:firstLineChars="400" w:firstLine="840"/>
              <w:jc w:val="left"/>
              <w:rPr>
                <w:rFonts w:asciiTheme="minorEastAsia" w:hAnsiTheme="minorEastAsia"/>
                <w:bCs/>
                <w:szCs w:val="21"/>
              </w:rPr>
            </w:pPr>
            <w:r>
              <w:rPr>
                <w:rFonts w:asciiTheme="minorEastAsia" w:hAnsiTheme="minorEastAsia" w:hint="eastAsia"/>
                <w:bCs/>
                <w:szCs w:val="21"/>
              </w:rPr>
              <w:t>施工</w:t>
            </w:r>
            <w:r>
              <w:rPr>
                <w:rFonts w:asciiTheme="minorEastAsia" w:hAnsiTheme="minorEastAsia"/>
                <w:bCs/>
                <w:szCs w:val="21"/>
              </w:rPr>
              <w:t>内容</w:t>
            </w:r>
          </w:p>
        </w:tc>
        <w:tc>
          <w:tcPr>
            <w:tcW w:w="1190" w:type="dxa"/>
            <w:vAlign w:val="center"/>
          </w:tcPr>
          <w:p w:rsidR="00DB5FAF" w:rsidRDefault="000B5530">
            <w:pPr>
              <w:ind w:firstLineChars="100" w:firstLine="210"/>
              <w:jc w:val="left"/>
              <w:rPr>
                <w:rFonts w:asciiTheme="minorEastAsia" w:hAnsiTheme="minorEastAsia"/>
                <w:bCs/>
                <w:szCs w:val="21"/>
              </w:rPr>
            </w:pPr>
            <w:r>
              <w:rPr>
                <w:rFonts w:asciiTheme="minorEastAsia" w:hAnsiTheme="minorEastAsia" w:hint="eastAsia"/>
                <w:bCs/>
                <w:szCs w:val="21"/>
              </w:rPr>
              <w:t>预估</w:t>
            </w:r>
          </w:p>
          <w:p w:rsidR="00DB5FAF" w:rsidRDefault="000B5530">
            <w:pPr>
              <w:ind w:firstLineChars="50" w:firstLine="105"/>
              <w:jc w:val="left"/>
              <w:rPr>
                <w:rFonts w:asciiTheme="minorEastAsia" w:hAnsiTheme="minorEastAsia"/>
                <w:bCs/>
                <w:szCs w:val="21"/>
              </w:rPr>
            </w:pPr>
            <w:r>
              <w:rPr>
                <w:rFonts w:asciiTheme="minorEastAsia" w:hAnsiTheme="minorEastAsia" w:hint="eastAsia"/>
                <w:bCs/>
                <w:szCs w:val="21"/>
              </w:rPr>
              <w:t>工程量</w:t>
            </w:r>
          </w:p>
        </w:tc>
        <w:tc>
          <w:tcPr>
            <w:tcW w:w="1267" w:type="dxa"/>
            <w:vAlign w:val="center"/>
          </w:tcPr>
          <w:p w:rsidR="00DB5FAF" w:rsidRDefault="000B5530">
            <w:pPr>
              <w:jc w:val="left"/>
              <w:rPr>
                <w:rFonts w:asciiTheme="minorEastAsia" w:hAnsiTheme="minorEastAsia"/>
                <w:bCs/>
                <w:szCs w:val="21"/>
              </w:rPr>
            </w:pPr>
            <w:proofErr w:type="gramStart"/>
            <w:r>
              <w:rPr>
                <w:rFonts w:asciiTheme="minorEastAsia" w:hAnsiTheme="minorEastAsia" w:hint="eastAsia"/>
                <w:bCs/>
                <w:szCs w:val="21"/>
              </w:rPr>
              <w:t>全费用</w:t>
            </w:r>
            <w:proofErr w:type="gramEnd"/>
            <w:r>
              <w:rPr>
                <w:rFonts w:asciiTheme="minorEastAsia" w:hAnsiTheme="minorEastAsia"/>
                <w:bCs/>
                <w:szCs w:val="21"/>
              </w:rPr>
              <w:t>综合</w:t>
            </w:r>
            <w:r>
              <w:rPr>
                <w:rFonts w:asciiTheme="minorEastAsia" w:hAnsiTheme="minorEastAsia" w:hint="eastAsia"/>
                <w:bCs/>
                <w:szCs w:val="21"/>
              </w:rPr>
              <w:t>单价</w:t>
            </w:r>
          </w:p>
        </w:tc>
        <w:tc>
          <w:tcPr>
            <w:tcW w:w="1370" w:type="dxa"/>
            <w:vAlign w:val="center"/>
          </w:tcPr>
          <w:p w:rsidR="00DB5FAF" w:rsidRDefault="000B5530">
            <w:pPr>
              <w:ind w:firstLineChars="100" w:firstLine="210"/>
              <w:jc w:val="left"/>
              <w:rPr>
                <w:rFonts w:asciiTheme="minorEastAsia" w:hAnsiTheme="minorEastAsia"/>
                <w:bCs/>
                <w:szCs w:val="21"/>
              </w:rPr>
            </w:pPr>
            <w:r>
              <w:rPr>
                <w:rFonts w:asciiTheme="minorEastAsia" w:hAnsiTheme="minorEastAsia" w:hint="eastAsia"/>
                <w:bCs/>
                <w:szCs w:val="21"/>
              </w:rPr>
              <w:t>合价（元）</w:t>
            </w:r>
          </w:p>
        </w:tc>
      </w:tr>
      <w:tr w:rsidR="00DB5FAF">
        <w:trPr>
          <w:trHeight w:val="2055"/>
        </w:trPr>
        <w:tc>
          <w:tcPr>
            <w:tcW w:w="562" w:type="dxa"/>
            <w:vMerge w:val="restart"/>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1</w:t>
            </w:r>
          </w:p>
        </w:tc>
        <w:tc>
          <w:tcPr>
            <w:tcW w:w="851" w:type="dxa"/>
            <w:vMerge w:val="restart"/>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空鼓涂料外墙</w:t>
            </w:r>
            <w:r>
              <w:rPr>
                <w:rFonts w:asciiTheme="minorEastAsia" w:hAnsiTheme="minorEastAsia"/>
                <w:bCs/>
                <w:szCs w:val="21"/>
              </w:rPr>
              <w:t>修补</w:t>
            </w:r>
          </w:p>
        </w:tc>
        <w:tc>
          <w:tcPr>
            <w:tcW w:w="3544" w:type="dxa"/>
            <w:vMerge w:val="restart"/>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1、保护性铲除</w:t>
            </w:r>
            <w:r>
              <w:rPr>
                <w:rFonts w:asciiTheme="minorEastAsia" w:hAnsiTheme="minorEastAsia"/>
                <w:bCs/>
                <w:szCs w:val="21"/>
              </w:rPr>
              <w:t>开裂空鼓</w:t>
            </w:r>
            <w:r>
              <w:rPr>
                <w:rFonts w:asciiTheme="minorEastAsia" w:hAnsiTheme="minorEastAsia" w:hint="eastAsia"/>
                <w:bCs/>
                <w:szCs w:val="21"/>
              </w:rPr>
              <w:t>外墙</w:t>
            </w:r>
            <w:r>
              <w:rPr>
                <w:rFonts w:asciiTheme="minorEastAsia" w:hAnsiTheme="minorEastAsia"/>
                <w:bCs/>
                <w:szCs w:val="21"/>
              </w:rPr>
              <w:t>批灰</w:t>
            </w:r>
            <w:r>
              <w:rPr>
                <w:rFonts w:asciiTheme="minorEastAsia" w:hAnsiTheme="minorEastAsia" w:hint="eastAsia"/>
                <w:bCs/>
                <w:szCs w:val="21"/>
              </w:rPr>
              <w:t>；</w:t>
            </w:r>
          </w:p>
          <w:p w:rsidR="00DB5FAF" w:rsidRDefault="000B5530">
            <w:pPr>
              <w:jc w:val="left"/>
              <w:rPr>
                <w:rFonts w:asciiTheme="minorEastAsia" w:hAnsiTheme="minorEastAsia"/>
                <w:bCs/>
                <w:szCs w:val="21"/>
              </w:rPr>
            </w:pPr>
            <w:r>
              <w:rPr>
                <w:rFonts w:asciiTheme="minorEastAsia" w:hAnsiTheme="minorEastAsia" w:hint="eastAsia"/>
                <w:bCs/>
                <w:szCs w:val="21"/>
              </w:rPr>
              <w:t>2、</w:t>
            </w:r>
            <w:proofErr w:type="gramStart"/>
            <w:r>
              <w:rPr>
                <w:rFonts w:asciiTheme="minorEastAsia" w:hAnsiTheme="minorEastAsia" w:hint="eastAsia"/>
                <w:bCs/>
                <w:szCs w:val="21"/>
              </w:rPr>
              <w:t>布设</w:t>
            </w:r>
            <w:r>
              <w:rPr>
                <w:rFonts w:asciiTheme="minorEastAsia" w:hAnsiTheme="minorEastAsia"/>
                <w:bCs/>
                <w:szCs w:val="21"/>
              </w:rPr>
              <w:t>挂</w:t>
            </w:r>
            <w:r>
              <w:rPr>
                <w:rFonts w:asciiTheme="minorEastAsia" w:hAnsiTheme="minorEastAsia" w:hint="eastAsia"/>
                <w:bCs/>
                <w:szCs w:val="21"/>
              </w:rPr>
              <w:t>钢丝网</w:t>
            </w:r>
            <w:proofErr w:type="gramEnd"/>
            <w:r>
              <w:rPr>
                <w:rFonts w:asciiTheme="minorEastAsia" w:hAnsiTheme="minorEastAsia" w:hint="eastAsia"/>
                <w:bCs/>
                <w:szCs w:val="21"/>
              </w:rPr>
              <w:t>，20厚1：2水泥砂浆抹灰；</w:t>
            </w:r>
          </w:p>
          <w:p w:rsidR="00DB5FAF" w:rsidRDefault="000B5530">
            <w:pPr>
              <w:jc w:val="left"/>
              <w:rPr>
                <w:rFonts w:asciiTheme="minorEastAsia" w:hAnsiTheme="minorEastAsia"/>
                <w:bCs/>
                <w:szCs w:val="21"/>
              </w:rPr>
            </w:pPr>
            <w:r>
              <w:rPr>
                <w:rFonts w:asciiTheme="minorEastAsia" w:hAnsiTheme="minorEastAsia" w:hint="eastAsia"/>
                <w:bCs/>
                <w:szCs w:val="21"/>
              </w:rPr>
              <w:t>3、刮8MM厚聚合物水泥防水砂浆压入一层耐碱玻璃纤维网布；</w:t>
            </w:r>
          </w:p>
          <w:p w:rsidR="00DB5FAF" w:rsidRDefault="000B5530">
            <w:pPr>
              <w:jc w:val="left"/>
              <w:rPr>
                <w:rFonts w:asciiTheme="minorEastAsia" w:hAnsiTheme="minorEastAsia"/>
                <w:bCs/>
                <w:szCs w:val="21"/>
              </w:rPr>
            </w:pPr>
            <w:r>
              <w:rPr>
                <w:rFonts w:asciiTheme="minorEastAsia" w:hAnsiTheme="minorEastAsia" w:hint="eastAsia"/>
                <w:bCs/>
                <w:szCs w:val="21"/>
              </w:rPr>
              <w:t>4、刷水泥基防水涂料2遍；</w:t>
            </w:r>
          </w:p>
          <w:p w:rsidR="00DB5FAF" w:rsidRDefault="000B5530">
            <w:pPr>
              <w:jc w:val="left"/>
              <w:rPr>
                <w:rFonts w:asciiTheme="minorEastAsia" w:hAnsiTheme="minorEastAsia"/>
                <w:bCs/>
                <w:szCs w:val="21"/>
              </w:rPr>
            </w:pPr>
            <w:r>
              <w:rPr>
                <w:rFonts w:asciiTheme="minorEastAsia" w:hAnsiTheme="minorEastAsia" w:hint="eastAsia"/>
                <w:bCs/>
                <w:szCs w:val="21"/>
              </w:rPr>
              <w:t>5、</w:t>
            </w:r>
            <w:r>
              <w:rPr>
                <w:rFonts w:asciiTheme="minorEastAsia" w:hAnsiTheme="minorEastAsia"/>
                <w:bCs/>
                <w:szCs w:val="21"/>
              </w:rPr>
              <w:t>3</w:t>
            </w:r>
            <w:r>
              <w:rPr>
                <w:rFonts w:asciiTheme="minorEastAsia" w:hAnsiTheme="minorEastAsia" w:hint="eastAsia"/>
                <w:bCs/>
                <w:szCs w:val="21"/>
              </w:rPr>
              <w:t>MM厚外墙防水抗裂</w:t>
            </w:r>
            <w:r>
              <w:rPr>
                <w:rFonts w:asciiTheme="minorEastAsia" w:hAnsiTheme="minorEastAsia"/>
                <w:bCs/>
                <w:szCs w:val="21"/>
              </w:rPr>
              <w:t>腻子</w:t>
            </w:r>
            <w:r>
              <w:rPr>
                <w:rFonts w:asciiTheme="minorEastAsia" w:hAnsiTheme="minorEastAsia" w:hint="eastAsia"/>
                <w:bCs/>
                <w:szCs w:val="21"/>
              </w:rPr>
              <w:t>2遍；</w:t>
            </w:r>
          </w:p>
          <w:p w:rsidR="00DB5FAF" w:rsidRDefault="000B5530">
            <w:pPr>
              <w:jc w:val="left"/>
              <w:rPr>
                <w:rFonts w:asciiTheme="minorEastAsia" w:hAnsiTheme="minorEastAsia"/>
                <w:bCs/>
                <w:szCs w:val="21"/>
              </w:rPr>
            </w:pPr>
            <w:r>
              <w:rPr>
                <w:rFonts w:asciiTheme="minorEastAsia" w:hAnsiTheme="minorEastAsia" w:hint="eastAsia"/>
                <w:bCs/>
                <w:szCs w:val="21"/>
              </w:rPr>
              <w:t>6、</w:t>
            </w:r>
            <w:r>
              <w:rPr>
                <w:rFonts w:asciiTheme="minorEastAsia" w:hAnsiTheme="minorEastAsia"/>
                <w:bCs/>
                <w:szCs w:val="21"/>
              </w:rPr>
              <w:t>腻子打磨、涂刷外墙涂料</w:t>
            </w:r>
            <w:proofErr w:type="gramStart"/>
            <w:r>
              <w:rPr>
                <w:rFonts w:asciiTheme="minorEastAsia" w:hAnsiTheme="minorEastAsia"/>
                <w:bCs/>
                <w:szCs w:val="21"/>
              </w:rPr>
              <w:t>一</w:t>
            </w:r>
            <w:proofErr w:type="gramEnd"/>
            <w:r>
              <w:rPr>
                <w:rFonts w:asciiTheme="minorEastAsia" w:hAnsiTheme="minorEastAsia"/>
                <w:bCs/>
                <w:szCs w:val="21"/>
              </w:rPr>
              <w:t>底两面</w:t>
            </w:r>
            <w:r>
              <w:rPr>
                <w:rFonts w:asciiTheme="minorEastAsia" w:hAnsiTheme="minorEastAsia" w:hint="eastAsia"/>
                <w:bCs/>
                <w:szCs w:val="21"/>
              </w:rPr>
              <w:t>。</w:t>
            </w:r>
          </w:p>
          <w:p w:rsidR="00DB5FAF" w:rsidRDefault="000B5530">
            <w:pPr>
              <w:jc w:val="left"/>
              <w:rPr>
                <w:rFonts w:asciiTheme="minorEastAsia" w:hAnsiTheme="minorEastAsia"/>
                <w:bCs/>
                <w:szCs w:val="21"/>
              </w:rPr>
            </w:pPr>
            <w:r>
              <w:rPr>
                <w:rFonts w:asciiTheme="minorEastAsia" w:hAnsiTheme="minorEastAsia" w:hint="eastAsia"/>
                <w:bCs/>
                <w:szCs w:val="21"/>
              </w:rPr>
              <w:t>（涂料</w:t>
            </w:r>
            <w:r>
              <w:rPr>
                <w:rFonts w:asciiTheme="minorEastAsia" w:hAnsiTheme="minorEastAsia"/>
                <w:bCs/>
                <w:szCs w:val="21"/>
              </w:rPr>
              <w:t>品牌</w:t>
            </w:r>
            <w:r>
              <w:rPr>
                <w:rFonts w:asciiTheme="minorEastAsia" w:hAnsiTheme="minorEastAsia" w:hint="eastAsia"/>
                <w:bCs/>
                <w:szCs w:val="21"/>
              </w:rPr>
              <w:t>参考：</w:t>
            </w:r>
            <w:r>
              <w:rPr>
                <w:rFonts w:asciiTheme="minorEastAsia" w:hAnsiTheme="minorEastAsia"/>
                <w:bCs/>
                <w:szCs w:val="21"/>
              </w:rPr>
              <w:t>嘉宝莉、三棵树、</w:t>
            </w:r>
            <w:r>
              <w:rPr>
                <w:rFonts w:asciiTheme="minorEastAsia" w:hAnsiTheme="minorEastAsia" w:hint="eastAsia"/>
                <w:bCs/>
                <w:szCs w:val="21"/>
              </w:rPr>
              <w:t>多乐士</w:t>
            </w:r>
            <w:r>
              <w:rPr>
                <w:rFonts w:asciiTheme="minorEastAsia" w:hAnsiTheme="minorEastAsia"/>
                <w:bCs/>
                <w:szCs w:val="21"/>
              </w:rPr>
              <w:t>、立</w:t>
            </w:r>
            <w:proofErr w:type="gramStart"/>
            <w:r>
              <w:rPr>
                <w:rFonts w:asciiTheme="minorEastAsia" w:hAnsiTheme="minorEastAsia"/>
                <w:bCs/>
                <w:szCs w:val="21"/>
              </w:rPr>
              <w:t>邦</w:t>
            </w:r>
            <w:proofErr w:type="gramEnd"/>
            <w:r>
              <w:rPr>
                <w:rFonts w:asciiTheme="minorEastAsia" w:hAnsiTheme="minorEastAsia" w:hint="eastAsia"/>
                <w:bCs/>
                <w:szCs w:val="21"/>
              </w:rPr>
              <w:t>、</w:t>
            </w:r>
            <w:r>
              <w:rPr>
                <w:rFonts w:asciiTheme="minorEastAsia" w:hAnsiTheme="minorEastAsia"/>
                <w:bCs/>
                <w:szCs w:val="21"/>
              </w:rPr>
              <w:t>华润</w:t>
            </w:r>
            <w:r>
              <w:rPr>
                <w:rFonts w:asciiTheme="minorEastAsia" w:hAnsiTheme="minorEastAsia" w:hint="eastAsia"/>
                <w:bCs/>
                <w:szCs w:val="21"/>
              </w:rPr>
              <w:t>）</w:t>
            </w:r>
          </w:p>
        </w:tc>
        <w:tc>
          <w:tcPr>
            <w:tcW w:w="1190"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100㎡</w:t>
            </w:r>
          </w:p>
          <w:p w:rsidR="00DB5FAF" w:rsidRDefault="000B5530">
            <w:pPr>
              <w:jc w:val="left"/>
              <w:rPr>
                <w:rFonts w:asciiTheme="minorEastAsia" w:hAnsiTheme="minorEastAsia" w:cs="Batang"/>
                <w:bCs/>
                <w:szCs w:val="21"/>
              </w:rPr>
            </w:pPr>
            <w:r>
              <w:rPr>
                <w:rFonts w:asciiTheme="minorEastAsia" w:hAnsiTheme="minorEastAsia" w:hint="eastAsia"/>
                <w:bCs/>
                <w:szCs w:val="21"/>
              </w:rPr>
              <w:t>吊车配合施工</w:t>
            </w:r>
          </w:p>
        </w:tc>
        <w:tc>
          <w:tcPr>
            <w:tcW w:w="1267" w:type="dxa"/>
            <w:vAlign w:val="center"/>
          </w:tcPr>
          <w:p w:rsidR="00DB5FAF" w:rsidRDefault="000B5530">
            <w:pPr>
              <w:ind w:firstLineChars="100" w:firstLine="210"/>
              <w:jc w:val="left"/>
              <w:rPr>
                <w:rFonts w:asciiTheme="minorEastAsia" w:hAnsiTheme="minorEastAsia" w:cs="Batang"/>
                <w:bCs/>
                <w:szCs w:val="21"/>
              </w:rPr>
            </w:pPr>
            <w:r>
              <w:rPr>
                <w:rFonts w:asciiTheme="minorEastAsia" w:hAnsiTheme="minorEastAsia" w:hint="eastAsia"/>
                <w:bCs/>
                <w:szCs w:val="21"/>
              </w:rPr>
              <w:t>元/</w:t>
            </w:r>
            <w:r>
              <w:rPr>
                <w:rFonts w:asciiTheme="minorEastAsia" w:hAnsiTheme="minorEastAsia" w:cs="Batang" w:hint="eastAsia"/>
                <w:bCs/>
                <w:szCs w:val="21"/>
              </w:rPr>
              <w:t>㎡</w:t>
            </w:r>
          </w:p>
        </w:tc>
        <w:tc>
          <w:tcPr>
            <w:tcW w:w="1370" w:type="dxa"/>
            <w:vAlign w:val="center"/>
          </w:tcPr>
          <w:p w:rsidR="00DB5FAF" w:rsidRDefault="00DB5FAF">
            <w:pPr>
              <w:jc w:val="left"/>
              <w:rPr>
                <w:rFonts w:asciiTheme="minorEastAsia" w:hAnsiTheme="minorEastAsia"/>
                <w:bCs/>
                <w:szCs w:val="21"/>
              </w:rPr>
            </w:pPr>
          </w:p>
        </w:tc>
      </w:tr>
      <w:tr w:rsidR="00DB5FAF">
        <w:trPr>
          <w:trHeight w:val="977"/>
        </w:trPr>
        <w:tc>
          <w:tcPr>
            <w:tcW w:w="562" w:type="dxa"/>
            <w:vMerge/>
            <w:vAlign w:val="center"/>
          </w:tcPr>
          <w:p w:rsidR="00DB5FAF" w:rsidRDefault="00DB5FAF">
            <w:pPr>
              <w:jc w:val="distribute"/>
              <w:rPr>
                <w:rFonts w:asciiTheme="minorEastAsia" w:hAnsiTheme="minorEastAsia"/>
                <w:bCs/>
                <w:szCs w:val="21"/>
              </w:rPr>
            </w:pPr>
          </w:p>
        </w:tc>
        <w:tc>
          <w:tcPr>
            <w:tcW w:w="851" w:type="dxa"/>
            <w:vMerge/>
            <w:vAlign w:val="center"/>
          </w:tcPr>
          <w:p w:rsidR="00DB5FAF" w:rsidRDefault="00DB5FAF">
            <w:pPr>
              <w:jc w:val="distribute"/>
              <w:rPr>
                <w:rFonts w:asciiTheme="minorEastAsia" w:hAnsiTheme="minorEastAsia"/>
                <w:bCs/>
                <w:szCs w:val="21"/>
              </w:rPr>
            </w:pPr>
          </w:p>
        </w:tc>
        <w:tc>
          <w:tcPr>
            <w:tcW w:w="3544" w:type="dxa"/>
            <w:vMerge/>
            <w:vAlign w:val="center"/>
          </w:tcPr>
          <w:p w:rsidR="00DB5FAF" w:rsidRDefault="00DB5FAF">
            <w:pPr>
              <w:jc w:val="left"/>
              <w:rPr>
                <w:rFonts w:asciiTheme="minorEastAsia" w:hAnsiTheme="minorEastAsia"/>
                <w:bCs/>
                <w:szCs w:val="21"/>
              </w:rPr>
            </w:pPr>
          </w:p>
        </w:tc>
        <w:tc>
          <w:tcPr>
            <w:tcW w:w="1190" w:type="dxa"/>
            <w:vAlign w:val="center"/>
          </w:tcPr>
          <w:p w:rsidR="00DB5FAF" w:rsidRDefault="000B5530">
            <w:pPr>
              <w:jc w:val="left"/>
              <w:rPr>
                <w:rFonts w:asciiTheme="minorEastAsia" w:hAnsiTheme="minorEastAsia" w:cs="Batang"/>
                <w:bCs/>
                <w:szCs w:val="21"/>
              </w:rPr>
            </w:pPr>
            <w:r>
              <w:rPr>
                <w:rFonts w:asciiTheme="minorEastAsia" w:hAnsiTheme="minorEastAsia" w:hint="eastAsia"/>
                <w:bCs/>
                <w:szCs w:val="21"/>
              </w:rPr>
              <w:t>100</w:t>
            </w:r>
            <w:r>
              <w:rPr>
                <w:rFonts w:asciiTheme="minorEastAsia" w:hAnsiTheme="minorEastAsia" w:cs="Batang"/>
                <w:bCs/>
                <w:szCs w:val="21"/>
              </w:rPr>
              <w:t>㎡</w:t>
            </w:r>
          </w:p>
          <w:p w:rsidR="00DB5FAF" w:rsidRDefault="000B5530">
            <w:pPr>
              <w:jc w:val="left"/>
              <w:rPr>
                <w:rFonts w:asciiTheme="minorEastAsia" w:hAnsiTheme="minorEastAsia"/>
                <w:bCs/>
                <w:szCs w:val="21"/>
              </w:rPr>
            </w:pPr>
            <w:r>
              <w:rPr>
                <w:rFonts w:asciiTheme="minorEastAsia" w:hAnsiTheme="minorEastAsia" w:hint="eastAsia"/>
                <w:bCs/>
                <w:szCs w:val="21"/>
              </w:rPr>
              <w:t>吊绳</w:t>
            </w:r>
            <w:r>
              <w:rPr>
                <w:rFonts w:asciiTheme="minorEastAsia" w:hAnsiTheme="minorEastAsia"/>
                <w:bCs/>
                <w:szCs w:val="21"/>
              </w:rPr>
              <w:t>配合施工</w:t>
            </w:r>
          </w:p>
        </w:tc>
        <w:tc>
          <w:tcPr>
            <w:tcW w:w="1267" w:type="dxa"/>
            <w:vAlign w:val="center"/>
          </w:tcPr>
          <w:p w:rsidR="00DB5FAF" w:rsidRDefault="000B5530">
            <w:pPr>
              <w:ind w:firstLineChars="100" w:firstLine="210"/>
              <w:jc w:val="left"/>
              <w:rPr>
                <w:rFonts w:asciiTheme="minorEastAsia" w:hAnsiTheme="minorEastAsia"/>
                <w:bCs/>
                <w:szCs w:val="21"/>
              </w:rPr>
            </w:pPr>
            <w:r>
              <w:rPr>
                <w:rFonts w:asciiTheme="minorEastAsia" w:hAnsiTheme="minorEastAsia" w:hint="eastAsia"/>
                <w:bCs/>
                <w:szCs w:val="21"/>
              </w:rPr>
              <w:t>元/</w:t>
            </w:r>
            <w:r>
              <w:rPr>
                <w:rFonts w:asciiTheme="minorEastAsia" w:hAnsiTheme="minorEastAsia" w:cs="Batang"/>
                <w:bCs/>
                <w:szCs w:val="21"/>
              </w:rPr>
              <w:t>㎡</w:t>
            </w:r>
          </w:p>
        </w:tc>
        <w:tc>
          <w:tcPr>
            <w:tcW w:w="1370" w:type="dxa"/>
            <w:vAlign w:val="center"/>
          </w:tcPr>
          <w:p w:rsidR="00DB5FAF" w:rsidRDefault="00DB5FAF">
            <w:pPr>
              <w:jc w:val="left"/>
              <w:rPr>
                <w:rFonts w:asciiTheme="minorEastAsia" w:hAnsiTheme="minorEastAsia"/>
                <w:bCs/>
                <w:szCs w:val="21"/>
              </w:rPr>
            </w:pPr>
          </w:p>
        </w:tc>
      </w:tr>
      <w:tr w:rsidR="00DB5FAF">
        <w:tc>
          <w:tcPr>
            <w:tcW w:w="562"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2</w:t>
            </w:r>
          </w:p>
        </w:tc>
        <w:tc>
          <w:tcPr>
            <w:tcW w:w="851"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龟裂涂料外墙修补</w:t>
            </w:r>
          </w:p>
        </w:tc>
        <w:tc>
          <w:tcPr>
            <w:tcW w:w="3544"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1、清理墙面污染物；</w:t>
            </w:r>
          </w:p>
          <w:p w:rsidR="00DB5FAF" w:rsidRDefault="000B5530">
            <w:pPr>
              <w:jc w:val="left"/>
              <w:rPr>
                <w:rFonts w:asciiTheme="minorEastAsia" w:hAnsiTheme="minorEastAsia"/>
                <w:bCs/>
                <w:szCs w:val="21"/>
              </w:rPr>
            </w:pPr>
            <w:r>
              <w:rPr>
                <w:rFonts w:asciiTheme="minorEastAsia" w:hAnsiTheme="minorEastAsia" w:hint="eastAsia"/>
                <w:bCs/>
                <w:szCs w:val="21"/>
              </w:rPr>
              <w:t>2、</w:t>
            </w:r>
            <w:bookmarkStart w:id="2" w:name="_GoBack"/>
            <w:bookmarkEnd w:id="2"/>
            <w:r>
              <w:rPr>
                <w:rFonts w:asciiTheme="minorEastAsia" w:hAnsiTheme="minorEastAsia"/>
                <w:bCs/>
                <w:szCs w:val="21"/>
              </w:rPr>
              <w:t>涂刷外墙透明防水胶</w:t>
            </w:r>
            <w:r>
              <w:rPr>
                <w:rFonts w:asciiTheme="minorEastAsia" w:hAnsiTheme="minorEastAsia" w:hint="eastAsia"/>
                <w:bCs/>
                <w:szCs w:val="21"/>
              </w:rPr>
              <w:t>三</w:t>
            </w:r>
            <w:r>
              <w:rPr>
                <w:rFonts w:asciiTheme="minorEastAsia" w:hAnsiTheme="minorEastAsia"/>
                <w:bCs/>
                <w:szCs w:val="21"/>
              </w:rPr>
              <w:t>遍并填满</w:t>
            </w:r>
            <w:r>
              <w:rPr>
                <w:rFonts w:asciiTheme="minorEastAsia" w:hAnsiTheme="minorEastAsia" w:hint="eastAsia"/>
                <w:bCs/>
                <w:szCs w:val="21"/>
              </w:rPr>
              <w:t>缝隙。</w:t>
            </w:r>
          </w:p>
        </w:tc>
        <w:tc>
          <w:tcPr>
            <w:tcW w:w="1190"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900㎡</w:t>
            </w:r>
          </w:p>
          <w:p w:rsidR="00DB5FAF" w:rsidRDefault="000B5530">
            <w:pPr>
              <w:jc w:val="left"/>
              <w:rPr>
                <w:rFonts w:asciiTheme="minorEastAsia" w:hAnsiTheme="minorEastAsia"/>
                <w:bCs/>
                <w:szCs w:val="21"/>
              </w:rPr>
            </w:pPr>
            <w:r>
              <w:rPr>
                <w:rFonts w:asciiTheme="minorEastAsia" w:hAnsiTheme="minorEastAsia" w:hint="eastAsia"/>
                <w:bCs/>
                <w:szCs w:val="21"/>
              </w:rPr>
              <w:t>吊绳</w:t>
            </w:r>
            <w:r>
              <w:rPr>
                <w:rFonts w:asciiTheme="minorEastAsia" w:hAnsiTheme="minorEastAsia"/>
                <w:bCs/>
                <w:szCs w:val="21"/>
              </w:rPr>
              <w:t>配合施工</w:t>
            </w:r>
          </w:p>
        </w:tc>
        <w:tc>
          <w:tcPr>
            <w:tcW w:w="1267" w:type="dxa"/>
            <w:vAlign w:val="center"/>
          </w:tcPr>
          <w:p w:rsidR="00DB5FAF" w:rsidRDefault="000B5530">
            <w:pPr>
              <w:ind w:firstLineChars="100" w:firstLine="210"/>
              <w:jc w:val="left"/>
              <w:rPr>
                <w:rFonts w:asciiTheme="minorEastAsia" w:hAnsiTheme="minorEastAsia"/>
                <w:bCs/>
                <w:szCs w:val="21"/>
              </w:rPr>
            </w:pPr>
            <w:r>
              <w:rPr>
                <w:rFonts w:asciiTheme="minorEastAsia" w:hAnsiTheme="minorEastAsia" w:hint="eastAsia"/>
                <w:bCs/>
                <w:szCs w:val="21"/>
              </w:rPr>
              <w:t>元/</w:t>
            </w:r>
            <w:r>
              <w:rPr>
                <w:rFonts w:asciiTheme="minorEastAsia" w:hAnsiTheme="minorEastAsia" w:cs="Batang"/>
                <w:bCs/>
                <w:szCs w:val="21"/>
              </w:rPr>
              <w:t>㎡</w:t>
            </w:r>
          </w:p>
        </w:tc>
        <w:tc>
          <w:tcPr>
            <w:tcW w:w="1370" w:type="dxa"/>
            <w:vAlign w:val="center"/>
          </w:tcPr>
          <w:p w:rsidR="00DB5FAF" w:rsidRDefault="00DB5FAF">
            <w:pPr>
              <w:jc w:val="left"/>
              <w:rPr>
                <w:rFonts w:asciiTheme="minorEastAsia" w:hAnsiTheme="minorEastAsia"/>
                <w:bCs/>
                <w:szCs w:val="21"/>
              </w:rPr>
            </w:pPr>
          </w:p>
        </w:tc>
      </w:tr>
      <w:tr w:rsidR="00DB5FAF">
        <w:tc>
          <w:tcPr>
            <w:tcW w:w="562"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3</w:t>
            </w:r>
          </w:p>
        </w:tc>
        <w:tc>
          <w:tcPr>
            <w:tcW w:w="851"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瓷砖</w:t>
            </w:r>
            <w:r>
              <w:rPr>
                <w:rFonts w:asciiTheme="minorEastAsia" w:hAnsiTheme="minorEastAsia"/>
                <w:bCs/>
                <w:szCs w:val="21"/>
              </w:rPr>
              <w:t>外墙修补</w:t>
            </w:r>
          </w:p>
        </w:tc>
        <w:tc>
          <w:tcPr>
            <w:tcW w:w="3544"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1、保护性铲除</w:t>
            </w:r>
            <w:r>
              <w:rPr>
                <w:rFonts w:asciiTheme="minorEastAsia" w:hAnsiTheme="minorEastAsia"/>
                <w:bCs/>
                <w:szCs w:val="21"/>
              </w:rPr>
              <w:t>开裂空鼓</w:t>
            </w:r>
            <w:r>
              <w:rPr>
                <w:rFonts w:asciiTheme="minorEastAsia" w:hAnsiTheme="minorEastAsia" w:hint="eastAsia"/>
                <w:bCs/>
                <w:szCs w:val="21"/>
              </w:rPr>
              <w:t>外墙</w:t>
            </w:r>
            <w:r>
              <w:rPr>
                <w:rFonts w:asciiTheme="minorEastAsia" w:hAnsiTheme="minorEastAsia"/>
                <w:bCs/>
                <w:szCs w:val="21"/>
              </w:rPr>
              <w:t>批灰</w:t>
            </w:r>
            <w:r>
              <w:rPr>
                <w:rFonts w:asciiTheme="minorEastAsia" w:hAnsiTheme="minorEastAsia" w:hint="eastAsia"/>
                <w:bCs/>
                <w:szCs w:val="21"/>
              </w:rPr>
              <w:t>；</w:t>
            </w:r>
          </w:p>
          <w:p w:rsidR="00DB5FAF" w:rsidRDefault="000B5530">
            <w:pPr>
              <w:jc w:val="left"/>
              <w:rPr>
                <w:rFonts w:asciiTheme="minorEastAsia" w:hAnsiTheme="minorEastAsia"/>
                <w:bCs/>
                <w:szCs w:val="21"/>
              </w:rPr>
            </w:pPr>
            <w:r>
              <w:rPr>
                <w:rFonts w:asciiTheme="minorEastAsia" w:hAnsiTheme="minorEastAsia" w:hint="eastAsia"/>
                <w:bCs/>
                <w:szCs w:val="21"/>
              </w:rPr>
              <w:t>2、</w:t>
            </w:r>
            <w:proofErr w:type="gramStart"/>
            <w:r>
              <w:rPr>
                <w:rFonts w:asciiTheme="minorEastAsia" w:hAnsiTheme="minorEastAsia" w:hint="eastAsia"/>
                <w:bCs/>
                <w:szCs w:val="21"/>
              </w:rPr>
              <w:t>布设</w:t>
            </w:r>
            <w:r>
              <w:rPr>
                <w:rFonts w:asciiTheme="minorEastAsia" w:hAnsiTheme="minorEastAsia"/>
                <w:bCs/>
                <w:szCs w:val="21"/>
              </w:rPr>
              <w:t>挂</w:t>
            </w:r>
            <w:r>
              <w:rPr>
                <w:rFonts w:asciiTheme="minorEastAsia" w:hAnsiTheme="minorEastAsia" w:hint="eastAsia"/>
                <w:bCs/>
                <w:szCs w:val="21"/>
              </w:rPr>
              <w:t>钢丝网</w:t>
            </w:r>
            <w:proofErr w:type="gramEnd"/>
            <w:r>
              <w:rPr>
                <w:rFonts w:asciiTheme="minorEastAsia" w:hAnsiTheme="minorEastAsia" w:hint="eastAsia"/>
                <w:bCs/>
                <w:szCs w:val="21"/>
              </w:rPr>
              <w:t>，20厚1：2水泥砂浆抹灰；</w:t>
            </w:r>
          </w:p>
          <w:p w:rsidR="00DB5FAF" w:rsidRDefault="000B5530">
            <w:pPr>
              <w:jc w:val="left"/>
              <w:rPr>
                <w:rFonts w:asciiTheme="minorEastAsia" w:hAnsiTheme="minorEastAsia" w:cs="仿宋_GB2312"/>
                <w:bCs/>
                <w:szCs w:val="21"/>
              </w:rPr>
            </w:pPr>
            <w:r>
              <w:rPr>
                <w:rFonts w:asciiTheme="minorEastAsia" w:hAnsiTheme="minorEastAsia" w:hint="eastAsia"/>
                <w:bCs/>
                <w:szCs w:val="21"/>
              </w:rPr>
              <w:t>3、刮8MM</w:t>
            </w:r>
            <w:r>
              <w:rPr>
                <w:rFonts w:asciiTheme="minorEastAsia" w:hAnsiTheme="minorEastAsia" w:cs="仿宋_GB2312" w:hint="eastAsia"/>
                <w:bCs/>
                <w:szCs w:val="21"/>
              </w:rPr>
              <w:t>厚聚合物水泥防水砂浆压入一层耐碱玻璃纤维网布；</w:t>
            </w:r>
          </w:p>
          <w:p w:rsidR="00DB5FAF" w:rsidRDefault="000B5530">
            <w:pPr>
              <w:jc w:val="left"/>
              <w:rPr>
                <w:rFonts w:asciiTheme="minorEastAsia" w:hAnsiTheme="minorEastAsia"/>
                <w:bCs/>
                <w:szCs w:val="21"/>
              </w:rPr>
            </w:pPr>
            <w:r>
              <w:rPr>
                <w:rFonts w:asciiTheme="minorEastAsia" w:hAnsiTheme="minorEastAsia" w:cs="仿宋_GB2312" w:hint="eastAsia"/>
                <w:bCs/>
                <w:szCs w:val="21"/>
              </w:rPr>
              <w:t>4、刷水泥基防水涂料</w:t>
            </w:r>
            <w:r>
              <w:rPr>
                <w:rFonts w:asciiTheme="minorEastAsia" w:hAnsiTheme="minorEastAsia" w:hint="eastAsia"/>
                <w:bCs/>
                <w:szCs w:val="21"/>
              </w:rPr>
              <w:t>2遍；</w:t>
            </w:r>
          </w:p>
          <w:p w:rsidR="00DB5FAF" w:rsidRDefault="000B5530">
            <w:pPr>
              <w:jc w:val="left"/>
              <w:rPr>
                <w:rFonts w:asciiTheme="minorEastAsia" w:hAnsiTheme="minorEastAsia"/>
                <w:bCs/>
                <w:szCs w:val="21"/>
              </w:rPr>
            </w:pPr>
            <w:r>
              <w:rPr>
                <w:rFonts w:asciiTheme="minorEastAsia" w:hAnsiTheme="minorEastAsia" w:hint="eastAsia"/>
                <w:bCs/>
                <w:szCs w:val="21"/>
              </w:rPr>
              <w:t>5、掺20</w:t>
            </w:r>
            <w:r>
              <w:rPr>
                <w:rFonts w:asciiTheme="minorEastAsia" w:hAnsiTheme="minorEastAsia"/>
                <w:bCs/>
                <w:szCs w:val="21"/>
              </w:rPr>
              <w:t>%胶</w:t>
            </w:r>
            <w:r>
              <w:rPr>
                <w:rFonts w:asciiTheme="minorEastAsia" w:hAnsiTheme="minorEastAsia" w:hint="eastAsia"/>
                <w:bCs/>
                <w:szCs w:val="21"/>
              </w:rPr>
              <w:t>水</w:t>
            </w:r>
            <w:r>
              <w:rPr>
                <w:rFonts w:asciiTheme="minorEastAsia" w:hAnsiTheme="minorEastAsia"/>
                <w:bCs/>
                <w:szCs w:val="21"/>
              </w:rPr>
              <w:t>的水泥浆</w:t>
            </w:r>
            <w:r>
              <w:rPr>
                <w:rFonts w:asciiTheme="minorEastAsia" w:hAnsiTheme="minorEastAsia" w:hint="eastAsia"/>
                <w:bCs/>
                <w:szCs w:val="21"/>
              </w:rPr>
              <w:t>贴外墙</w:t>
            </w:r>
            <w:r>
              <w:rPr>
                <w:rFonts w:asciiTheme="minorEastAsia" w:hAnsiTheme="minorEastAsia"/>
                <w:bCs/>
                <w:szCs w:val="21"/>
              </w:rPr>
              <w:t>砖</w:t>
            </w:r>
            <w:r>
              <w:rPr>
                <w:rFonts w:asciiTheme="minorEastAsia" w:hAnsiTheme="minorEastAsia" w:hint="eastAsia"/>
                <w:bCs/>
                <w:szCs w:val="21"/>
              </w:rPr>
              <w:t>。</w:t>
            </w:r>
          </w:p>
        </w:tc>
        <w:tc>
          <w:tcPr>
            <w:tcW w:w="1190" w:type="dxa"/>
            <w:vAlign w:val="center"/>
          </w:tcPr>
          <w:p w:rsidR="00DB5FAF" w:rsidRDefault="000B5530">
            <w:pPr>
              <w:jc w:val="left"/>
              <w:rPr>
                <w:rFonts w:asciiTheme="minorEastAsia" w:hAnsiTheme="minorEastAsia" w:cs="Batang"/>
                <w:bCs/>
                <w:szCs w:val="21"/>
              </w:rPr>
            </w:pPr>
            <w:r>
              <w:rPr>
                <w:rFonts w:asciiTheme="minorEastAsia" w:hAnsiTheme="minorEastAsia" w:hint="eastAsia"/>
                <w:bCs/>
                <w:szCs w:val="21"/>
              </w:rPr>
              <w:t>200</w:t>
            </w:r>
            <w:r>
              <w:rPr>
                <w:rFonts w:asciiTheme="minorEastAsia" w:hAnsiTheme="minorEastAsia" w:cs="Batang" w:hint="eastAsia"/>
                <w:bCs/>
                <w:szCs w:val="21"/>
              </w:rPr>
              <w:t>㎡</w:t>
            </w:r>
          </w:p>
          <w:p w:rsidR="00DB5FAF" w:rsidRDefault="000B5530">
            <w:pPr>
              <w:jc w:val="left"/>
              <w:rPr>
                <w:rFonts w:asciiTheme="minorEastAsia" w:hAnsiTheme="minorEastAsia" w:cs="Batang"/>
                <w:bCs/>
                <w:szCs w:val="21"/>
              </w:rPr>
            </w:pPr>
            <w:r>
              <w:rPr>
                <w:rFonts w:asciiTheme="minorEastAsia" w:hAnsiTheme="minorEastAsia" w:hint="eastAsia"/>
                <w:bCs/>
                <w:szCs w:val="21"/>
              </w:rPr>
              <w:t>移动脚手架配合施工</w:t>
            </w:r>
          </w:p>
        </w:tc>
        <w:tc>
          <w:tcPr>
            <w:tcW w:w="1267" w:type="dxa"/>
            <w:vAlign w:val="center"/>
          </w:tcPr>
          <w:p w:rsidR="00DB5FAF" w:rsidRDefault="000B5530">
            <w:pPr>
              <w:ind w:firstLineChars="100" w:firstLine="210"/>
              <w:jc w:val="left"/>
              <w:rPr>
                <w:rFonts w:asciiTheme="minorEastAsia" w:hAnsiTheme="minorEastAsia"/>
                <w:bCs/>
                <w:szCs w:val="21"/>
              </w:rPr>
            </w:pPr>
            <w:r>
              <w:rPr>
                <w:rFonts w:asciiTheme="minorEastAsia" w:hAnsiTheme="minorEastAsia" w:hint="eastAsia"/>
                <w:bCs/>
                <w:szCs w:val="21"/>
              </w:rPr>
              <w:t>元/</w:t>
            </w:r>
            <w:r>
              <w:rPr>
                <w:rFonts w:asciiTheme="minorEastAsia" w:hAnsiTheme="minorEastAsia" w:cs="Batang"/>
                <w:bCs/>
                <w:szCs w:val="21"/>
              </w:rPr>
              <w:t>㎡</w:t>
            </w:r>
          </w:p>
        </w:tc>
        <w:tc>
          <w:tcPr>
            <w:tcW w:w="1370" w:type="dxa"/>
            <w:vAlign w:val="center"/>
          </w:tcPr>
          <w:p w:rsidR="00DB5FAF" w:rsidRDefault="00DB5FAF">
            <w:pPr>
              <w:jc w:val="left"/>
              <w:rPr>
                <w:rFonts w:asciiTheme="minorEastAsia" w:hAnsiTheme="minorEastAsia"/>
                <w:bCs/>
                <w:szCs w:val="21"/>
              </w:rPr>
            </w:pPr>
          </w:p>
        </w:tc>
      </w:tr>
      <w:tr w:rsidR="00DB5FAF">
        <w:tc>
          <w:tcPr>
            <w:tcW w:w="562"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4</w:t>
            </w:r>
          </w:p>
        </w:tc>
        <w:tc>
          <w:tcPr>
            <w:tcW w:w="851"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室内刮腻子</w:t>
            </w:r>
          </w:p>
        </w:tc>
        <w:tc>
          <w:tcPr>
            <w:tcW w:w="3544"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1、</w:t>
            </w:r>
            <w:r>
              <w:rPr>
                <w:rFonts w:asciiTheme="minorEastAsia" w:hAnsiTheme="minorEastAsia"/>
                <w:bCs/>
                <w:szCs w:val="21"/>
              </w:rPr>
              <w:t>铲除原起泡发霉腻子。</w:t>
            </w:r>
          </w:p>
          <w:p w:rsidR="00DB5FAF" w:rsidRDefault="000B5530">
            <w:pPr>
              <w:pStyle w:val="Style1"/>
              <w:ind w:firstLineChars="0" w:firstLine="0"/>
              <w:rPr>
                <w:rFonts w:asciiTheme="minorEastAsia" w:hAnsiTheme="minorEastAsia"/>
                <w:bCs/>
                <w:szCs w:val="21"/>
              </w:rPr>
            </w:pPr>
            <w:r>
              <w:rPr>
                <w:rFonts w:asciiTheme="minorEastAsia" w:hAnsiTheme="minorEastAsia" w:hint="eastAsia"/>
                <w:bCs/>
                <w:szCs w:val="21"/>
              </w:rPr>
              <w:t>2、涂刷强化结构</w:t>
            </w:r>
            <w:proofErr w:type="gramStart"/>
            <w:r>
              <w:rPr>
                <w:rFonts w:asciiTheme="minorEastAsia" w:hAnsiTheme="minorEastAsia" w:hint="eastAsia"/>
                <w:bCs/>
                <w:szCs w:val="21"/>
              </w:rPr>
              <w:t>反沙克星</w:t>
            </w:r>
            <w:proofErr w:type="gramEnd"/>
            <w:r>
              <w:rPr>
                <w:rFonts w:asciiTheme="minorEastAsia" w:hAnsiTheme="minorEastAsia" w:hint="eastAsia"/>
                <w:bCs/>
                <w:szCs w:val="21"/>
              </w:rPr>
              <w:t>涂料2遍；</w:t>
            </w:r>
          </w:p>
          <w:p w:rsidR="00DB5FAF" w:rsidRDefault="000B5530">
            <w:pPr>
              <w:jc w:val="left"/>
              <w:rPr>
                <w:rFonts w:asciiTheme="minorEastAsia" w:hAnsiTheme="minorEastAsia"/>
                <w:bCs/>
                <w:szCs w:val="21"/>
              </w:rPr>
            </w:pPr>
            <w:r>
              <w:rPr>
                <w:rFonts w:asciiTheme="minorEastAsia" w:hAnsiTheme="minorEastAsia" w:hint="eastAsia"/>
                <w:bCs/>
                <w:szCs w:val="21"/>
              </w:rPr>
              <w:t>3、</w:t>
            </w:r>
            <w:r>
              <w:rPr>
                <w:rFonts w:asciiTheme="minorEastAsia" w:hAnsiTheme="minorEastAsia"/>
                <w:bCs/>
                <w:szCs w:val="21"/>
              </w:rPr>
              <w:t>刮水性钢化腻子</w:t>
            </w:r>
            <w:r>
              <w:rPr>
                <w:rFonts w:asciiTheme="minorEastAsia" w:hAnsiTheme="minorEastAsia" w:hint="eastAsia"/>
                <w:bCs/>
                <w:szCs w:val="21"/>
              </w:rPr>
              <w:t>2遍</w:t>
            </w:r>
            <w:r>
              <w:rPr>
                <w:rFonts w:asciiTheme="minorEastAsia" w:hAnsiTheme="minorEastAsia"/>
                <w:bCs/>
                <w:szCs w:val="21"/>
              </w:rPr>
              <w:t>。</w:t>
            </w:r>
          </w:p>
          <w:p w:rsidR="00DB5FAF" w:rsidRDefault="000B5530">
            <w:pPr>
              <w:jc w:val="left"/>
              <w:rPr>
                <w:rFonts w:asciiTheme="minorEastAsia" w:hAnsiTheme="minorEastAsia"/>
                <w:bCs/>
                <w:szCs w:val="21"/>
              </w:rPr>
            </w:pPr>
            <w:r>
              <w:rPr>
                <w:rFonts w:asciiTheme="minorEastAsia" w:hAnsiTheme="minorEastAsia" w:hint="eastAsia"/>
                <w:bCs/>
                <w:szCs w:val="21"/>
              </w:rPr>
              <w:t>4、</w:t>
            </w:r>
            <w:r>
              <w:rPr>
                <w:rFonts w:asciiTheme="minorEastAsia" w:hAnsiTheme="minorEastAsia"/>
                <w:bCs/>
                <w:szCs w:val="21"/>
              </w:rPr>
              <w:t>内墙乳胶漆</w:t>
            </w:r>
            <w:r>
              <w:rPr>
                <w:rFonts w:asciiTheme="minorEastAsia" w:hAnsiTheme="minorEastAsia" w:hint="eastAsia"/>
                <w:bCs/>
                <w:szCs w:val="21"/>
              </w:rPr>
              <w:t>2遍</w:t>
            </w:r>
            <w:r>
              <w:rPr>
                <w:rFonts w:asciiTheme="minorEastAsia" w:hAnsiTheme="minorEastAsia"/>
                <w:bCs/>
                <w:szCs w:val="21"/>
              </w:rPr>
              <w:t>。</w:t>
            </w:r>
          </w:p>
        </w:tc>
        <w:tc>
          <w:tcPr>
            <w:tcW w:w="1190"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500</w:t>
            </w:r>
            <w:r>
              <w:rPr>
                <w:rFonts w:asciiTheme="minorEastAsia" w:hAnsiTheme="minorEastAsia" w:cs="Batang" w:hint="eastAsia"/>
                <w:bCs/>
                <w:szCs w:val="21"/>
              </w:rPr>
              <w:t>㎡</w:t>
            </w:r>
          </w:p>
        </w:tc>
        <w:tc>
          <w:tcPr>
            <w:tcW w:w="1267" w:type="dxa"/>
            <w:vAlign w:val="center"/>
          </w:tcPr>
          <w:p w:rsidR="00DB5FAF" w:rsidRDefault="000B5530">
            <w:pPr>
              <w:ind w:firstLineChars="100" w:firstLine="210"/>
              <w:jc w:val="left"/>
              <w:rPr>
                <w:rFonts w:asciiTheme="minorEastAsia" w:hAnsiTheme="minorEastAsia"/>
                <w:bCs/>
                <w:szCs w:val="21"/>
              </w:rPr>
            </w:pPr>
            <w:r>
              <w:rPr>
                <w:rFonts w:asciiTheme="minorEastAsia" w:hAnsiTheme="minorEastAsia" w:hint="eastAsia"/>
                <w:bCs/>
                <w:szCs w:val="21"/>
              </w:rPr>
              <w:t>元/</w:t>
            </w:r>
            <w:r>
              <w:rPr>
                <w:rFonts w:asciiTheme="minorEastAsia" w:hAnsiTheme="minorEastAsia" w:cs="Batang"/>
                <w:bCs/>
                <w:szCs w:val="21"/>
              </w:rPr>
              <w:t>㎡</w:t>
            </w:r>
          </w:p>
        </w:tc>
        <w:tc>
          <w:tcPr>
            <w:tcW w:w="1370" w:type="dxa"/>
            <w:vAlign w:val="center"/>
          </w:tcPr>
          <w:p w:rsidR="00DB5FAF" w:rsidRDefault="00DB5FAF">
            <w:pPr>
              <w:jc w:val="left"/>
              <w:rPr>
                <w:rFonts w:asciiTheme="minorEastAsia" w:hAnsiTheme="minorEastAsia"/>
                <w:bCs/>
                <w:szCs w:val="21"/>
              </w:rPr>
            </w:pPr>
          </w:p>
        </w:tc>
      </w:tr>
      <w:tr w:rsidR="00DB5FAF">
        <w:tc>
          <w:tcPr>
            <w:tcW w:w="562"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5</w:t>
            </w:r>
          </w:p>
        </w:tc>
        <w:tc>
          <w:tcPr>
            <w:tcW w:w="851"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窗边</w:t>
            </w:r>
            <w:r>
              <w:rPr>
                <w:rFonts w:asciiTheme="minorEastAsia" w:hAnsiTheme="minorEastAsia"/>
                <w:bCs/>
                <w:szCs w:val="21"/>
              </w:rPr>
              <w:t>密封</w:t>
            </w:r>
          </w:p>
        </w:tc>
        <w:tc>
          <w:tcPr>
            <w:tcW w:w="3544"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1、</w:t>
            </w:r>
            <w:r>
              <w:rPr>
                <w:rFonts w:asciiTheme="minorEastAsia" w:hAnsiTheme="minorEastAsia"/>
                <w:bCs/>
                <w:szCs w:val="21"/>
              </w:rPr>
              <w:t>清除</w:t>
            </w:r>
            <w:r>
              <w:rPr>
                <w:rFonts w:asciiTheme="minorEastAsia" w:hAnsiTheme="minorEastAsia" w:hint="eastAsia"/>
                <w:bCs/>
                <w:szCs w:val="21"/>
              </w:rPr>
              <w:t>窗缝</w:t>
            </w:r>
            <w:r>
              <w:rPr>
                <w:rFonts w:asciiTheme="minorEastAsia" w:hAnsiTheme="minorEastAsia"/>
                <w:bCs/>
                <w:szCs w:val="21"/>
              </w:rPr>
              <w:t>旧密封胶</w:t>
            </w:r>
            <w:r>
              <w:rPr>
                <w:rFonts w:asciiTheme="minorEastAsia" w:hAnsiTheme="minorEastAsia" w:hint="eastAsia"/>
                <w:bCs/>
                <w:szCs w:val="21"/>
              </w:rPr>
              <w:t>及</w:t>
            </w:r>
            <w:r>
              <w:rPr>
                <w:rFonts w:asciiTheme="minorEastAsia" w:hAnsiTheme="minorEastAsia"/>
                <w:bCs/>
                <w:szCs w:val="21"/>
              </w:rPr>
              <w:t>杂物</w:t>
            </w:r>
            <w:r>
              <w:rPr>
                <w:rFonts w:asciiTheme="minorEastAsia" w:hAnsiTheme="minorEastAsia" w:hint="eastAsia"/>
                <w:bCs/>
                <w:szCs w:val="21"/>
              </w:rPr>
              <w:t>；</w:t>
            </w:r>
          </w:p>
          <w:p w:rsidR="00DB5FAF" w:rsidRDefault="000B5530">
            <w:pPr>
              <w:jc w:val="left"/>
              <w:rPr>
                <w:rFonts w:asciiTheme="minorEastAsia" w:hAnsiTheme="minorEastAsia"/>
                <w:bCs/>
                <w:szCs w:val="21"/>
              </w:rPr>
            </w:pPr>
            <w:r>
              <w:rPr>
                <w:rFonts w:asciiTheme="minorEastAsia" w:hAnsiTheme="minorEastAsia"/>
                <w:bCs/>
                <w:szCs w:val="21"/>
              </w:rPr>
              <w:t>2</w:t>
            </w:r>
            <w:r>
              <w:rPr>
                <w:rFonts w:asciiTheme="minorEastAsia" w:hAnsiTheme="minorEastAsia" w:hint="eastAsia"/>
                <w:bCs/>
                <w:szCs w:val="21"/>
              </w:rPr>
              <w:t>、</w:t>
            </w:r>
            <w:r>
              <w:rPr>
                <w:rFonts w:asciiTheme="minorEastAsia" w:hAnsiTheme="minorEastAsia"/>
                <w:bCs/>
                <w:szCs w:val="21"/>
              </w:rPr>
              <w:t>发泡胶</w:t>
            </w:r>
            <w:r>
              <w:rPr>
                <w:rFonts w:asciiTheme="minorEastAsia" w:hAnsiTheme="minorEastAsia" w:hint="eastAsia"/>
                <w:bCs/>
                <w:szCs w:val="21"/>
              </w:rPr>
              <w:t>、</w:t>
            </w:r>
            <w:r>
              <w:rPr>
                <w:rFonts w:asciiTheme="minorEastAsia" w:hAnsiTheme="minorEastAsia"/>
                <w:bCs/>
                <w:szCs w:val="21"/>
              </w:rPr>
              <w:t>水泥砂浆填充窗缝</w:t>
            </w:r>
            <w:r>
              <w:rPr>
                <w:rFonts w:asciiTheme="minorEastAsia" w:hAnsiTheme="minorEastAsia" w:hint="eastAsia"/>
                <w:bCs/>
                <w:szCs w:val="21"/>
              </w:rPr>
              <w:t>；</w:t>
            </w:r>
          </w:p>
          <w:p w:rsidR="00DB5FAF" w:rsidRDefault="000B5530">
            <w:pPr>
              <w:jc w:val="left"/>
              <w:rPr>
                <w:rFonts w:asciiTheme="minorEastAsia" w:hAnsiTheme="minorEastAsia"/>
                <w:bCs/>
                <w:szCs w:val="21"/>
              </w:rPr>
            </w:pPr>
            <w:r>
              <w:rPr>
                <w:rFonts w:asciiTheme="minorEastAsia" w:hAnsiTheme="minorEastAsia" w:hint="eastAsia"/>
                <w:bCs/>
                <w:szCs w:val="21"/>
              </w:rPr>
              <w:t>3、</w:t>
            </w:r>
            <w:r>
              <w:rPr>
                <w:rFonts w:asciiTheme="minorEastAsia" w:hAnsiTheme="minorEastAsia"/>
                <w:bCs/>
                <w:szCs w:val="21"/>
              </w:rPr>
              <w:t>耐候硅酮胶</w:t>
            </w:r>
            <w:r>
              <w:rPr>
                <w:rFonts w:asciiTheme="minorEastAsia" w:hAnsiTheme="minorEastAsia" w:hint="eastAsia"/>
                <w:bCs/>
                <w:szCs w:val="21"/>
              </w:rPr>
              <w:t>密封</w:t>
            </w:r>
            <w:r>
              <w:rPr>
                <w:rFonts w:asciiTheme="minorEastAsia" w:hAnsiTheme="minorEastAsia"/>
                <w:bCs/>
                <w:szCs w:val="21"/>
              </w:rPr>
              <w:t>窗缝</w:t>
            </w:r>
            <w:r>
              <w:rPr>
                <w:rFonts w:asciiTheme="minorEastAsia" w:hAnsiTheme="minorEastAsia" w:hint="eastAsia"/>
                <w:bCs/>
                <w:szCs w:val="21"/>
              </w:rPr>
              <w:t>；</w:t>
            </w:r>
          </w:p>
          <w:p w:rsidR="00DB5FAF" w:rsidRDefault="000B5530">
            <w:pPr>
              <w:jc w:val="left"/>
              <w:rPr>
                <w:rFonts w:asciiTheme="minorEastAsia" w:hAnsiTheme="minorEastAsia"/>
                <w:bCs/>
                <w:szCs w:val="21"/>
              </w:rPr>
            </w:pPr>
            <w:r>
              <w:rPr>
                <w:rFonts w:asciiTheme="minorEastAsia" w:hAnsiTheme="minorEastAsia" w:hint="eastAsia"/>
                <w:bCs/>
                <w:szCs w:val="21"/>
              </w:rPr>
              <w:t>4、</w:t>
            </w:r>
            <w:r>
              <w:rPr>
                <w:rFonts w:asciiTheme="minorEastAsia" w:hAnsiTheme="minorEastAsia"/>
                <w:bCs/>
                <w:szCs w:val="21"/>
              </w:rPr>
              <w:t>疏通</w:t>
            </w:r>
            <w:r>
              <w:rPr>
                <w:rFonts w:asciiTheme="minorEastAsia" w:hAnsiTheme="minorEastAsia" w:hint="eastAsia"/>
                <w:bCs/>
                <w:szCs w:val="21"/>
              </w:rPr>
              <w:t>窗缝</w:t>
            </w:r>
            <w:r>
              <w:rPr>
                <w:rFonts w:asciiTheme="minorEastAsia" w:hAnsiTheme="minorEastAsia"/>
                <w:bCs/>
                <w:szCs w:val="21"/>
              </w:rPr>
              <w:t>排水口</w:t>
            </w:r>
            <w:r>
              <w:rPr>
                <w:rFonts w:asciiTheme="minorEastAsia" w:hAnsiTheme="minorEastAsia" w:hint="eastAsia"/>
                <w:bCs/>
                <w:szCs w:val="21"/>
              </w:rPr>
              <w:t>；</w:t>
            </w:r>
          </w:p>
          <w:p w:rsidR="00DB5FAF" w:rsidRDefault="000B5530">
            <w:pPr>
              <w:jc w:val="left"/>
              <w:rPr>
                <w:rFonts w:asciiTheme="minorEastAsia" w:hAnsiTheme="minorEastAsia"/>
                <w:bCs/>
                <w:szCs w:val="21"/>
              </w:rPr>
            </w:pPr>
            <w:r>
              <w:rPr>
                <w:rFonts w:asciiTheme="minorEastAsia" w:hAnsiTheme="minorEastAsia" w:hint="eastAsia"/>
                <w:bCs/>
                <w:szCs w:val="21"/>
              </w:rPr>
              <w:t>5、窗边结构渗水防水</w:t>
            </w:r>
            <w:r>
              <w:rPr>
                <w:rFonts w:asciiTheme="minorEastAsia" w:hAnsiTheme="minorEastAsia"/>
                <w:bCs/>
                <w:szCs w:val="21"/>
              </w:rPr>
              <w:t>封堵及恢复</w:t>
            </w:r>
            <w:r>
              <w:rPr>
                <w:rFonts w:asciiTheme="minorEastAsia" w:hAnsiTheme="minorEastAsia" w:hint="eastAsia"/>
                <w:bCs/>
                <w:szCs w:val="21"/>
              </w:rPr>
              <w:t>。</w:t>
            </w:r>
          </w:p>
        </w:tc>
        <w:tc>
          <w:tcPr>
            <w:tcW w:w="1190" w:type="dxa"/>
            <w:vAlign w:val="center"/>
          </w:tcPr>
          <w:p w:rsidR="00DB5FAF" w:rsidRDefault="000B5530">
            <w:pPr>
              <w:jc w:val="left"/>
              <w:rPr>
                <w:rFonts w:asciiTheme="minorEastAsia" w:hAnsiTheme="minorEastAsia"/>
                <w:szCs w:val="21"/>
              </w:rPr>
            </w:pPr>
            <w:r>
              <w:rPr>
                <w:rFonts w:asciiTheme="minorEastAsia" w:hAnsiTheme="minorEastAsia" w:hint="eastAsia"/>
                <w:szCs w:val="21"/>
              </w:rPr>
              <w:t>50</w:t>
            </w:r>
            <w:proofErr w:type="gramStart"/>
            <w:r>
              <w:rPr>
                <w:rFonts w:asciiTheme="minorEastAsia" w:hAnsiTheme="minorEastAsia" w:hint="eastAsia"/>
                <w:szCs w:val="21"/>
              </w:rPr>
              <w:t>樘</w:t>
            </w:r>
            <w:proofErr w:type="gramEnd"/>
          </w:p>
          <w:p w:rsidR="00DB5FAF" w:rsidRDefault="000B5530">
            <w:pPr>
              <w:pStyle w:val="Style1"/>
              <w:ind w:firstLineChars="0" w:firstLine="0"/>
              <w:rPr>
                <w:rFonts w:asciiTheme="minorEastAsia" w:hAnsiTheme="minorEastAsia"/>
                <w:szCs w:val="21"/>
              </w:rPr>
            </w:pPr>
            <w:r>
              <w:rPr>
                <w:rFonts w:asciiTheme="minorEastAsia" w:hAnsiTheme="minorEastAsia" w:hint="eastAsia"/>
                <w:bCs/>
                <w:szCs w:val="21"/>
              </w:rPr>
              <w:t>吊绳</w:t>
            </w:r>
            <w:r>
              <w:rPr>
                <w:rFonts w:asciiTheme="minorEastAsia" w:hAnsiTheme="minorEastAsia"/>
                <w:bCs/>
                <w:szCs w:val="21"/>
              </w:rPr>
              <w:t>配合施工</w:t>
            </w:r>
          </w:p>
        </w:tc>
        <w:tc>
          <w:tcPr>
            <w:tcW w:w="1267" w:type="dxa"/>
            <w:vAlign w:val="center"/>
          </w:tcPr>
          <w:p w:rsidR="00DB5FAF" w:rsidRDefault="000B5530">
            <w:pPr>
              <w:ind w:firstLineChars="100" w:firstLine="210"/>
              <w:jc w:val="left"/>
              <w:rPr>
                <w:rFonts w:asciiTheme="minorEastAsia" w:hAnsiTheme="minorEastAsia"/>
                <w:bCs/>
                <w:szCs w:val="21"/>
              </w:rPr>
            </w:pPr>
            <w:r>
              <w:rPr>
                <w:rFonts w:asciiTheme="minorEastAsia" w:hAnsiTheme="minorEastAsia" w:hint="eastAsia"/>
                <w:bCs/>
                <w:szCs w:val="21"/>
              </w:rPr>
              <w:t>元/</w:t>
            </w:r>
            <w:proofErr w:type="gramStart"/>
            <w:r>
              <w:rPr>
                <w:rFonts w:asciiTheme="minorEastAsia" w:hAnsiTheme="minorEastAsia" w:hint="eastAsia"/>
                <w:bCs/>
                <w:szCs w:val="21"/>
              </w:rPr>
              <w:t>樘</w:t>
            </w:r>
            <w:proofErr w:type="gramEnd"/>
          </w:p>
        </w:tc>
        <w:tc>
          <w:tcPr>
            <w:tcW w:w="1370" w:type="dxa"/>
            <w:vAlign w:val="center"/>
          </w:tcPr>
          <w:p w:rsidR="00DB5FAF" w:rsidRDefault="00DB5FAF">
            <w:pPr>
              <w:jc w:val="left"/>
              <w:rPr>
                <w:rFonts w:asciiTheme="minorEastAsia" w:hAnsiTheme="minorEastAsia"/>
                <w:bCs/>
                <w:szCs w:val="21"/>
              </w:rPr>
            </w:pPr>
          </w:p>
        </w:tc>
      </w:tr>
      <w:tr w:rsidR="00DB5FAF">
        <w:tc>
          <w:tcPr>
            <w:tcW w:w="562"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6</w:t>
            </w:r>
          </w:p>
        </w:tc>
        <w:tc>
          <w:tcPr>
            <w:tcW w:w="851"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楼板缝隙渗水</w:t>
            </w:r>
            <w:r>
              <w:rPr>
                <w:rFonts w:asciiTheme="minorEastAsia" w:hAnsiTheme="minorEastAsia"/>
                <w:bCs/>
                <w:szCs w:val="21"/>
              </w:rPr>
              <w:t>处理</w:t>
            </w:r>
          </w:p>
        </w:tc>
        <w:tc>
          <w:tcPr>
            <w:tcW w:w="3544"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1、</w:t>
            </w:r>
            <w:r>
              <w:rPr>
                <w:rFonts w:asciiTheme="minorEastAsia" w:hAnsiTheme="minorEastAsia"/>
                <w:bCs/>
                <w:szCs w:val="21"/>
              </w:rPr>
              <w:t>高压注胶封堵裂缝</w:t>
            </w:r>
          </w:p>
          <w:p w:rsidR="00DB5FAF" w:rsidRDefault="000B5530">
            <w:pPr>
              <w:jc w:val="left"/>
              <w:rPr>
                <w:rFonts w:asciiTheme="minorEastAsia" w:hAnsiTheme="minorEastAsia"/>
                <w:bCs/>
                <w:szCs w:val="21"/>
              </w:rPr>
            </w:pPr>
            <w:r>
              <w:rPr>
                <w:rFonts w:asciiTheme="minorEastAsia" w:hAnsiTheme="minorEastAsia" w:hint="eastAsia"/>
                <w:bCs/>
                <w:szCs w:val="21"/>
              </w:rPr>
              <w:t>2、</w:t>
            </w:r>
            <w:r>
              <w:rPr>
                <w:rFonts w:asciiTheme="minorEastAsia" w:hAnsiTheme="minorEastAsia"/>
                <w:bCs/>
                <w:szCs w:val="21"/>
              </w:rPr>
              <w:t>铲除</w:t>
            </w:r>
            <w:r>
              <w:rPr>
                <w:rFonts w:asciiTheme="minorEastAsia" w:hAnsiTheme="minorEastAsia" w:hint="eastAsia"/>
                <w:bCs/>
                <w:szCs w:val="21"/>
              </w:rPr>
              <w:t>并</w:t>
            </w:r>
            <w:r>
              <w:rPr>
                <w:rFonts w:asciiTheme="minorEastAsia" w:hAnsiTheme="minorEastAsia"/>
                <w:bCs/>
                <w:szCs w:val="21"/>
              </w:rPr>
              <w:t>修复原有</w:t>
            </w:r>
            <w:r>
              <w:rPr>
                <w:rFonts w:asciiTheme="minorEastAsia" w:hAnsiTheme="minorEastAsia" w:hint="eastAsia"/>
                <w:bCs/>
                <w:szCs w:val="21"/>
              </w:rPr>
              <w:t>顶棚钢化腻子</w:t>
            </w:r>
            <w:r>
              <w:rPr>
                <w:rFonts w:asciiTheme="minorEastAsia" w:hAnsiTheme="minorEastAsia"/>
                <w:bCs/>
                <w:szCs w:val="21"/>
              </w:rPr>
              <w:t>层</w:t>
            </w:r>
          </w:p>
        </w:tc>
        <w:tc>
          <w:tcPr>
            <w:tcW w:w="1190" w:type="dxa"/>
            <w:vAlign w:val="center"/>
          </w:tcPr>
          <w:p w:rsidR="00DB5FAF" w:rsidRDefault="000B5530">
            <w:pPr>
              <w:jc w:val="left"/>
              <w:rPr>
                <w:rFonts w:asciiTheme="minorEastAsia" w:hAnsiTheme="minorEastAsia" w:cs="Batang"/>
                <w:bCs/>
                <w:szCs w:val="21"/>
              </w:rPr>
            </w:pPr>
            <w:r>
              <w:rPr>
                <w:rFonts w:asciiTheme="minorEastAsia" w:hAnsiTheme="minorEastAsia" w:hint="eastAsia"/>
                <w:bCs/>
                <w:szCs w:val="21"/>
              </w:rPr>
              <w:t>10</w:t>
            </w:r>
            <w:r>
              <w:rPr>
                <w:rFonts w:asciiTheme="minorEastAsia" w:hAnsiTheme="minorEastAsia"/>
                <w:bCs/>
                <w:szCs w:val="21"/>
              </w:rPr>
              <w:t>0</w:t>
            </w:r>
            <w:r>
              <w:rPr>
                <w:rFonts w:asciiTheme="minorEastAsia" w:hAnsiTheme="minorEastAsia" w:hint="eastAsia"/>
                <w:bCs/>
                <w:szCs w:val="21"/>
              </w:rPr>
              <w:t>m</w:t>
            </w:r>
          </w:p>
        </w:tc>
        <w:tc>
          <w:tcPr>
            <w:tcW w:w="1267" w:type="dxa"/>
            <w:vAlign w:val="center"/>
          </w:tcPr>
          <w:p w:rsidR="00DB5FAF" w:rsidRDefault="000B5530">
            <w:pPr>
              <w:ind w:firstLineChars="100" w:firstLine="210"/>
              <w:jc w:val="left"/>
              <w:rPr>
                <w:rFonts w:asciiTheme="minorEastAsia" w:hAnsiTheme="minorEastAsia"/>
                <w:bCs/>
                <w:szCs w:val="21"/>
              </w:rPr>
            </w:pPr>
            <w:r>
              <w:rPr>
                <w:rFonts w:asciiTheme="minorEastAsia" w:hAnsiTheme="minorEastAsia" w:hint="eastAsia"/>
                <w:bCs/>
                <w:szCs w:val="21"/>
              </w:rPr>
              <w:t>元/</w:t>
            </w:r>
            <w:r>
              <w:rPr>
                <w:rFonts w:asciiTheme="minorEastAsia" w:hAnsiTheme="minorEastAsia"/>
                <w:bCs/>
                <w:szCs w:val="21"/>
              </w:rPr>
              <w:t>m</w:t>
            </w:r>
          </w:p>
        </w:tc>
        <w:tc>
          <w:tcPr>
            <w:tcW w:w="1370" w:type="dxa"/>
            <w:vAlign w:val="center"/>
          </w:tcPr>
          <w:p w:rsidR="00DB5FAF" w:rsidRDefault="00DB5FAF">
            <w:pPr>
              <w:jc w:val="left"/>
              <w:rPr>
                <w:rFonts w:asciiTheme="minorEastAsia" w:hAnsiTheme="minorEastAsia"/>
                <w:bCs/>
                <w:szCs w:val="21"/>
              </w:rPr>
            </w:pPr>
          </w:p>
        </w:tc>
      </w:tr>
      <w:tr w:rsidR="00DB5FAF">
        <w:tc>
          <w:tcPr>
            <w:tcW w:w="562"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7</w:t>
            </w:r>
          </w:p>
        </w:tc>
        <w:tc>
          <w:tcPr>
            <w:tcW w:w="851"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广场地面硬化</w:t>
            </w:r>
          </w:p>
        </w:tc>
        <w:tc>
          <w:tcPr>
            <w:tcW w:w="3544"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1、原地面清理、拆除花架</w:t>
            </w:r>
          </w:p>
          <w:p w:rsidR="00DB5FAF" w:rsidRDefault="000B5530">
            <w:pPr>
              <w:jc w:val="left"/>
              <w:rPr>
                <w:rFonts w:asciiTheme="minorEastAsia" w:hAnsiTheme="minorEastAsia"/>
                <w:bCs/>
                <w:szCs w:val="21"/>
              </w:rPr>
            </w:pPr>
            <w:r>
              <w:rPr>
                <w:rFonts w:asciiTheme="minorEastAsia" w:hAnsiTheme="minorEastAsia" w:hint="eastAsia"/>
                <w:bCs/>
                <w:szCs w:val="21"/>
              </w:rPr>
              <w:t>2、100厚C15商品混凝土垫层</w:t>
            </w:r>
            <w:proofErr w:type="gramStart"/>
            <w:r>
              <w:rPr>
                <w:rFonts w:asciiTheme="minorEastAsia" w:hAnsiTheme="minorEastAsia" w:hint="eastAsia"/>
                <w:bCs/>
                <w:szCs w:val="21"/>
              </w:rPr>
              <w:t>随打随抹光</w:t>
            </w:r>
            <w:proofErr w:type="gramEnd"/>
          </w:p>
        </w:tc>
        <w:tc>
          <w:tcPr>
            <w:tcW w:w="1190"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20m³</w:t>
            </w:r>
          </w:p>
        </w:tc>
        <w:tc>
          <w:tcPr>
            <w:tcW w:w="1267" w:type="dxa"/>
            <w:vAlign w:val="center"/>
          </w:tcPr>
          <w:p w:rsidR="00DB5FAF" w:rsidRDefault="000B5530">
            <w:pPr>
              <w:ind w:firstLineChars="100" w:firstLine="210"/>
              <w:jc w:val="left"/>
              <w:rPr>
                <w:rFonts w:asciiTheme="minorEastAsia" w:hAnsiTheme="minorEastAsia"/>
                <w:bCs/>
                <w:szCs w:val="21"/>
              </w:rPr>
            </w:pPr>
            <w:r>
              <w:rPr>
                <w:rFonts w:asciiTheme="minorEastAsia" w:hAnsiTheme="minorEastAsia" w:hint="eastAsia"/>
                <w:bCs/>
                <w:szCs w:val="21"/>
              </w:rPr>
              <w:t>元/m³</w:t>
            </w:r>
          </w:p>
        </w:tc>
        <w:tc>
          <w:tcPr>
            <w:tcW w:w="1370" w:type="dxa"/>
            <w:vAlign w:val="center"/>
          </w:tcPr>
          <w:p w:rsidR="00DB5FAF" w:rsidRDefault="00DB5FAF">
            <w:pPr>
              <w:jc w:val="left"/>
              <w:rPr>
                <w:rFonts w:asciiTheme="minorEastAsia" w:hAnsiTheme="minorEastAsia"/>
                <w:bCs/>
                <w:szCs w:val="21"/>
              </w:rPr>
            </w:pPr>
          </w:p>
        </w:tc>
      </w:tr>
      <w:tr w:rsidR="00DB5FAF">
        <w:tc>
          <w:tcPr>
            <w:tcW w:w="562"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8</w:t>
            </w:r>
          </w:p>
        </w:tc>
        <w:tc>
          <w:tcPr>
            <w:tcW w:w="851"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广场地面铺设塑胶地板</w:t>
            </w:r>
          </w:p>
        </w:tc>
        <w:tc>
          <w:tcPr>
            <w:tcW w:w="3544"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专用胶水镶贴</w:t>
            </w:r>
            <w:proofErr w:type="gramStart"/>
            <w:r>
              <w:rPr>
                <w:rFonts w:asciiTheme="minorEastAsia" w:hAnsiTheme="minorEastAsia" w:hint="eastAsia"/>
                <w:bCs/>
                <w:szCs w:val="21"/>
              </w:rPr>
              <w:t>500×500×</w:t>
            </w:r>
            <w:proofErr w:type="gramEnd"/>
            <w:r>
              <w:rPr>
                <w:rFonts w:asciiTheme="minorEastAsia" w:hAnsiTheme="minorEastAsia" w:hint="eastAsia"/>
                <w:bCs/>
                <w:szCs w:val="21"/>
              </w:rPr>
              <w:t>3塑胶地板</w:t>
            </w:r>
          </w:p>
        </w:tc>
        <w:tc>
          <w:tcPr>
            <w:tcW w:w="1190"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200㎡</w:t>
            </w:r>
          </w:p>
        </w:tc>
        <w:tc>
          <w:tcPr>
            <w:tcW w:w="1267" w:type="dxa"/>
            <w:vAlign w:val="center"/>
          </w:tcPr>
          <w:p w:rsidR="00DB5FAF" w:rsidRDefault="000B5530">
            <w:pPr>
              <w:ind w:firstLineChars="100" w:firstLine="210"/>
              <w:jc w:val="left"/>
              <w:rPr>
                <w:rFonts w:asciiTheme="minorEastAsia" w:hAnsiTheme="minorEastAsia"/>
                <w:bCs/>
                <w:szCs w:val="21"/>
              </w:rPr>
            </w:pPr>
            <w:r>
              <w:rPr>
                <w:rFonts w:asciiTheme="minorEastAsia" w:hAnsiTheme="minorEastAsia" w:hint="eastAsia"/>
                <w:bCs/>
                <w:szCs w:val="21"/>
              </w:rPr>
              <w:t>元/㎡</w:t>
            </w:r>
          </w:p>
        </w:tc>
        <w:tc>
          <w:tcPr>
            <w:tcW w:w="1370" w:type="dxa"/>
            <w:vAlign w:val="center"/>
          </w:tcPr>
          <w:p w:rsidR="00DB5FAF" w:rsidRDefault="00DB5FAF">
            <w:pPr>
              <w:jc w:val="left"/>
              <w:rPr>
                <w:rFonts w:asciiTheme="minorEastAsia" w:hAnsiTheme="minorEastAsia"/>
                <w:bCs/>
                <w:szCs w:val="21"/>
              </w:rPr>
            </w:pPr>
          </w:p>
        </w:tc>
      </w:tr>
      <w:tr w:rsidR="00DB5FAF">
        <w:tc>
          <w:tcPr>
            <w:tcW w:w="562"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9</w:t>
            </w:r>
          </w:p>
        </w:tc>
        <w:tc>
          <w:tcPr>
            <w:tcW w:w="851" w:type="dxa"/>
            <w:vAlign w:val="center"/>
          </w:tcPr>
          <w:p w:rsidR="00DB5FAF" w:rsidRDefault="000B5530">
            <w:pPr>
              <w:jc w:val="distribute"/>
              <w:rPr>
                <w:rFonts w:asciiTheme="minorEastAsia" w:hAnsiTheme="minorEastAsia"/>
                <w:bCs/>
                <w:szCs w:val="21"/>
              </w:rPr>
            </w:pPr>
            <w:r>
              <w:rPr>
                <w:rFonts w:asciiTheme="minorEastAsia" w:hAnsiTheme="minorEastAsia" w:hint="eastAsia"/>
                <w:bCs/>
                <w:szCs w:val="21"/>
              </w:rPr>
              <w:t>景观装饰休息凳</w:t>
            </w:r>
          </w:p>
        </w:tc>
        <w:tc>
          <w:tcPr>
            <w:tcW w:w="3544"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三层加厚玻璃钢观景凳，每套长200cm，含安装</w:t>
            </w:r>
          </w:p>
        </w:tc>
        <w:tc>
          <w:tcPr>
            <w:tcW w:w="1190" w:type="dxa"/>
            <w:vAlign w:val="center"/>
          </w:tcPr>
          <w:p w:rsidR="00DB5FAF" w:rsidRDefault="000B5530">
            <w:pPr>
              <w:jc w:val="left"/>
              <w:rPr>
                <w:rFonts w:asciiTheme="minorEastAsia" w:hAnsiTheme="minorEastAsia"/>
                <w:bCs/>
                <w:szCs w:val="21"/>
              </w:rPr>
            </w:pPr>
            <w:r>
              <w:rPr>
                <w:rFonts w:asciiTheme="minorEastAsia" w:hAnsiTheme="minorEastAsia" w:hint="eastAsia"/>
                <w:bCs/>
                <w:szCs w:val="21"/>
              </w:rPr>
              <w:t>4套</w:t>
            </w:r>
          </w:p>
        </w:tc>
        <w:tc>
          <w:tcPr>
            <w:tcW w:w="1267" w:type="dxa"/>
            <w:vAlign w:val="center"/>
          </w:tcPr>
          <w:p w:rsidR="00DB5FAF" w:rsidRDefault="000B5530">
            <w:pPr>
              <w:ind w:firstLineChars="100" w:firstLine="210"/>
              <w:jc w:val="left"/>
              <w:rPr>
                <w:rFonts w:asciiTheme="minorEastAsia" w:hAnsiTheme="minorEastAsia"/>
                <w:bCs/>
                <w:szCs w:val="21"/>
              </w:rPr>
            </w:pPr>
            <w:r>
              <w:rPr>
                <w:rFonts w:asciiTheme="minorEastAsia" w:hAnsiTheme="minorEastAsia" w:hint="eastAsia"/>
                <w:bCs/>
                <w:szCs w:val="21"/>
              </w:rPr>
              <w:t>元/套</w:t>
            </w:r>
          </w:p>
        </w:tc>
        <w:tc>
          <w:tcPr>
            <w:tcW w:w="1370" w:type="dxa"/>
            <w:vAlign w:val="center"/>
          </w:tcPr>
          <w:p w:rsidR="00DB5FAF" w:rsidRDefault="00DB5FAF">
            <w:pPr>
              <w:jc w:val="left"/>
              <w:rPr>
                <w:rFonts w:asciiTheme="minorEastAsia" w:hAnsiTheme="minorEastAsia"/>
                <w:bCs/>
                <w:szCs w:val="21"/>
              </w:rPr>
            </w:pPr>
          </w:p>
        </w:tc>
      </w:tr>
      <w:tr w:rsidR="00DB5FAF">
        <w:trPr>
          <w:trHeight w:val="438"/>
        </w:trPr>
        <w:tc>
          <w:tcPr>
            <w:tcW w:w="7414" w:type="dxa"/>
            <w:gridSpan w:val="5"/>
            <w:vAlign w:val="center"/>
          </w:tcPr>
          <w:p w:rsidR="00DB5FAF" w:rsidRDefault="000B5530">
            <w:pPr>
              <w:rPr>
                <w:rFonts w:asciiTheme="minorEastAsia" w:hAnsiTheme="minorEastAsia"/>
                <w:bCs/>
                <w:szCs w:val="21"/>
              </w:rPr>
            </w:pPr>
            <w:r>
              <w:rPr>
                <w:rFonts w:asciiTheme="minorEastAsia" w:hAnsiTheme="minorEastAsia" w:hint="eastAsia"/>
                <w:bCs/>
                <w:szCs w:val="21"/>
              </w:rPr>
              <w:t>总      计（</w:t>
            </w:r>
            <w:r>
              <w:rPr>
                <w:rFonts w:asciiTheme="minorEastAsia" w:hAnsiTheme="minorEastAsia" w:hint="eastAsia"/>
                <w:kern w:val="0"/>
                <w:sz w:val="24"/>
                <w:szCs w:val="24"/>
              </w:rPr>
              <w:t>含人工费、材料费、机械费、管理费、利润、安全文明施工费、</w:t>
            </w:r>
            <w:proofErr w:type="gramStart"/>
            <w:r>
              <w:rPr>
                <w:rFonts w:asciiTheme="minorEastAsia" w:hAnsiTheme="minorEastAsia" w:hint="eastAsia"/>
                <w:kern w:val="0"/>
                <w:sz w:val="24"/>
                <w:szCs w:val="24"/>
              </w:rPr>
              <w:t>规</w:t>
            </w:r>
            <w:proofErr w:type="gramEnd"/>
            <w:r>
              <w:rPr>
                <w:rFonts w:asciiTheme="minorEastAsia" w:hAnsiTheme="minorEastAsia" w:hint="eastAsia"/>
                <w:kern w:val="0"/>
                <w:sz w:val="24"/>
                <w:szCs w:val="24"/>
              </w:rPr>
              <w:t>费、税金、</w:t>
            </w:r>
            <w:r>
              <w:rPr>
                <w:rFonts w:ascii="宋体" w:hAnsi="宋体" w:cs="宋体" w:hint="eastAsia"/>
                <w:sz w:val="24"/>
                <w:szCs w:val="24"/>
              </w:rPr>
              <w:t>建筑垃圾外运及消纳费</w:t>
            </w:r>
            <w:r>
              <w:rPr>
                <w:rFonts w:asciiTheme="minorEastAsia" w:hAnsiTheme="minorEastAsia" w:hint="eastAsia"/>
                <w:kern w:val="0"/>
                <w:sz w:val="24"/>
                <w:szCs w:val="24"/>
              </w:rPr>
              <w:t>等全部费用）</w:t>
            </w:r>
          </w:p>
        </w:tc>
        <w:tc>
          <w:tcPr>
            <w:tcW w:w="1370" w:type="dxa"/>
            <w:vAlign w:val="center"/>
          </w:tcPr>
          <w:p w:rsidR="00DB5FAF" w:rsidRDefault="00DB5FAF">
            <w:pPr>
              <w:jc w:val="left"/>
              <w:rPr>
                <w:rFonts w:asciiTheme="minorEastAsia" w:hAnsiTheme="minorEastAsia"/>
                <w:bCs/>
                <w:szCs w:val="21"/>
              </w:rPr>
            </w:pPr>
          </w:p>
        </w:tc>
      </w:tr>
    </w:tbl>
    <w:p w:rsidR="00DB5FAF" w:rsidRDefault="00DB5FAF">
      <w:pPr>
        <w:tabs>
          <w:tab w:val="left" w:pos="615"/>
        </w:tabs>
        <w:spacing w:line="500" w:lineRule="exact"/>
        <w:rPr>
          <w:rFonts w:ascii="宋体"/>
        </w:rPr>
      </w:pPr>
    </w:p>
    <w:p w:rsidR="00DB5FAF" w:rsidRDefault="000B5530">
      <w:pPr>
        <w:tabs>
          <w:tab w:val="left" w:pos="615"/>
        </w:tabs>
        <w:spacing w:line="500" w:lineRule="exact"/>
        <w:ind w:firstLineChars="200" w:firstLine="422"/>
        <w:rPr>
          <w:rFonts w:ascii="宋体"/>
        </w:rPr>
      </w:pPr>
      <w:r>
        <w:rPr>
          <w:rFonts w:ascii="宋体" w:hAnsi="宋体" w:cs="宋体" w:hint="eastAsia"/>
          <w:b/>
          <w:bCs/>
        </w:rPr>
        <w:t>五、组成合同的文件</w:t>
      </w:r>
    </w:p>
    <w:p w:rsidR="00DB5FAF" w:rsidRDefault="000B5530">
      <w:pPr>
        <w:tabs>
          <w:tab w:val="left" w:pos="615"/>
        </w:tabs>
        <w:spacing w:line="500" w:lineRule="exact"/>
        <w:ind w:firstLineChars="200" w:firstLine="420"/>
        <w:rPr>
          <w:rFonts w:ascii="宋体"/>
        </w:rPr>
      </w:pPr>
      <w:r>
        <w:rPr>
          <w:rFonts w:ascii="宋体" w:hAnsi="宋体" w:cs="宋体" w:hint="eastAsia"/>
        </w:rPr>
        <w:t>组成合同的文件包括：</w:t>
      </w:r>
    </w:p>
    <w:p w:rsidR="00DB5FAF" w:rsidRDefault="000B5530">
      <w:pPr>
        <w:tabs>
          <w:tab w:val="left" w:pos="615"/>
        </w:tabs>
        <w:spacing w:line="500" w:lineRule="exact"/>
        <w:ind w:firstLineChars="200" w:firstLine="420"/>
        <w:rPr>
          <w:rFonts w:ascii="宋体"/>
        </w:rPr>
      </w:pPr>
      <w:r>
        <w:rPr>
          <w:rFonts w:ascii="宋体" w:hAnsi="宋体" w:cs="宋体"/>
        </w:rPr>
        <w:t>1</w:t>
      </w:r>
      <w:r>
        <w:rPr>
          <w:rFonts w:ascii="宋体" w:hAnsi="宋体" w:cs="宋体" w:hint="eastAsia"/>
        </w:rPr>
        <w:t>、本合同协议书</w:t>
      </w:r>
    </w:p>
    <w:p w:rsidR="00DB5FAF" w:rsidRDefault="000B5530">
      <w:pPr>
        <w:tabs>
          <w:tab w:val="left" w:pos="615"/>
        </w:tabs>
        <w:spacing w:line="500" w:lineRule="exact"/>
        <w:ind w:firstLineChars="200" w:firstLine="420"/>
        <w:rPr>
          <w:rFonts w:ascii="宋体" w:hAnsi="宋体" w:cs="宋体"/>
        </w:rPr>
      </w:pPr>
      <w:r>
        <w:rPr>
          <w:rFonts w:ascii="宋体" w:hAnsi="宋体" w:cs="宋体"/>
        </w:rPr>
        <w:t>2</w:t>
      </w:r>
      <w:r>
        <w:rPr>
          <w:rFonts w:ascii="宋体" w:hAnsi="宋体" w:cs="宋体" w:hint="eastAsia"/>
        </w:rPr>
        <w:t>、施工标准、规范、有关技术文件及附表</w:t>
      </w:r>
      <w:r>
        <w:rPr>
          <w:rFonts w:ascii="宋体" w:hAnsi="宋体" w:cs="宋体"/>
        </w:rPr>
        <w:t>1</w:t>
      </w:r>
    </w:p>
    <w:p w:rsidR="00DB5FAF" w:rsidRDefault="000B5530">
      <w:pPr>
        <w:tabs>
          <w:tab w:val="left" w:pos="615"/>
        </w:tabs>
        <w:spacing w:line="500" w:lineRule="exact"/>
        <w:ind w:firstLineChars="200" w:firstLine="420"/>
        <w:rPr>
          <w:rFonts w:ascii="宋体"/>
        </w:rPr>
      </w:pPr>
      <w:r>
        <w:rPr>
          <w:rFonts w:ascii="宋体" w:hAnsi="宋体" w:cs="宋体"/>
        </w:rPr>
        <w:t>3</w:t>
      </w:r>
      <w:r>
        <w:rPr>
          <w:rFonts w:ascii="宋体" w:hAnsi="宋体" w:cs="宋体" w:hint="eastAsia"/>
        </w:rPr>
        <w:t>、图纸（如有）</w:t>
      </w:r>
    </w:p>
    <w:p w:rsidR="00DB5FAF" w:rsidRDefault="000B5530">
      <w:pPr>
        <w:tabs>
          <w:tab w:val="left" w:pos="615"/>
        </w:tabs>
        <w:spacing w:line="500" w:lineRule="exact"/>
        <w:ind w:firstLineChars="200" w:firstLine="420"/>
        <w:rPr>
          <w:rFonts w:ascii="宋体"/>
        </w:rPr>
      </w:pPr>
      <w:r>
        <w:rPr>
          <w:rFonts w:ascii="宋体" w:hAnsi="宋体" w:cs="宋体"/>
        </w:rPr>
        <w:t>4</w:t>
      </w:r>
      <w:r>
        <w:rPr>
          <w:rFonts w:ascii="宋体" w:hAnsi="宋体" w:cs="宋体" w:hint="eastAsia"/>
        </w:rPr>
        <w:t>、工程报价单或预算书</w:t>
      </w:r>
    </w:p>
    <w:p w:rsidR="00DB5FAF" w:rsidRDefault="000B5530">
      <w:pPr>
        <w:tabs>
          <w:tab w:val="left" w:pos="615"/>
        </w:tabs>
        <w:spacing w:line="500" w:lineRule="exact"/>
        <w:ind w:firstLineChars="200" w:firstLine="420"/>
        <w:rPr>
          <w:rFonts w:ascii="宋体"/>
        </w:rPr>
      </w:pPr>
      <w:r>
        <w:rPr>
          <w:rFonts w:ascii="宋体" w:hAnsi="宋体" w:cs="宋体"/>
        </w:rPr>
        <w:t>5</w:t>
      </w:r>
      <w:r>
        <w:rPr>
          <w:rFonts w:ascii="宋体" w:hAnsi="宋体" w:cs="宋体" w:hint="eastAsia"/>
        </w:rPr>
        <w:t>、双方有关工程的洽商、变更等书面协议或文件视为本协议的组成部分</w:t>
      </w:r>
    </w:p>
    <w:p w:rsidR="00DB5FAF" w:rsidRDefault="000B5530">
      <w:pPr>
        <w:tabs>
          <w:tab w:val="left" w:pos="615"/>
        </w:tabs>
        <w:spacing w:line="400" w:lineRule="atLeast"/>
        <w:ind w:firstLineChars="196" w:firstLine="413"/>
        <w:rPr>
          <w:rFonts w:ascii="宋体"/>
          <w:b/>
          <w:bCs/>
        </w:rPr>
      </w:pPr>
      <w:r>
        <w:rPr>
          <w:rFonts w:ascii="宋体" w:hAnsi="宋体" w:cs="宋体" w:hint="eastAsia"/>
          <w:b/>
          <w:bCs/>
        </w:rPr>
        <w:t>六、一般权利和义务</w:t>
      </w:r>
    </w:p>
    <w:p w:rsidR="00DB5FAF" w:rsidRDefault="000B5530">
      <w:pPr>
        <w:tabs>
          <w:tab w:val="left" w:pos="615"/>
        </w:tabs>
        <w:spacing w:line="400" w:lineRule="atLeast"/>
        <w:ind w:firstLineChars="200" w:firstLine="420"/>
        <w:rPr>
          <w:rFonts w:ascii="宋体"/>
        </w:rPr>
      </w:pPr>
      <w:r>
        <w:rPr>
          <w:rFonts w:ascii="宋体" w:hAnsi="宋体" w:cs="宋体"/>
        </w:rPr>
        <w:t>1</w:t>
      </w:r>
      <w:r>
        <w:rPr>
          <w:rFonts w:ascii="宋体" w:hAnsi="宋体" w:cs="宋体" w:hint="eastAsia"/>
        </w:rPr>
        <w:t>、甲方一般权利和义务</w:t>
      </w:r>
    </w:p>
    <w:p w:rsidR="00DB5FAF" w:rsidRDefault="000B5530">
      <w:pPr>
        <w:spacing w:line="400" w:lineRule="atLeast"/>
        <w:ind w:firstLineChars="200" w:firstLine="420"/>
        <w:rPr>
          <w:rFonts w:ascii="宋体"/>
        </w:rPr>
      </w:pPr>
      <w:r>
        <w:rPr>
          <w:rFonts w:ascii="宋体" w:hAnsi="宋体" w:cs="宋体"/>
        </w:rPr>
        <w:t>1.1</w:t>
      </w:r>
      <w:r>
        <w:rPr>
          <w:rFonts w:ascii="宋体" w:hAnsi="宋体" w:cs="宋体" w:hint="eastAsia"/>
        </w:rPr>
        <w:t>甲方代表：</w:t>
      </w:r>
    </w:p>
    <w:p w:rsidR="00DB5FAF" w:rsidRDefault="000B5530">
      <w:pPr>
        <w:spacing w:line="400" w:lineRule="atLeast"/>
        <w:ind w:firstLineChars="200" w:firstLine="420"/>
        <w:rPr>
          <w:rFonts w:ascii="宋体"/>
        </w:rPr>
      </w:pPr>
      <w:r>
        <w:rPr>
          <w:rFonts w:ascii="宋体" w:hAnsi="宋体" w:cs="宋体" w:hint="eastAsia"/>
        </w:rPr>
        <w:t>姓</w:t>
      </w:r>
      <w:r>
        <w:rPr>
          <w:rFonts w:ascii="宋体" w:hAnsi="宋体" w:cs="宋体"/>
        </w:rPr>
        <w:t xml:space="preserve">    </w:t>
      </w:r>
      <w:r>
        <w:rPr>
          <w:rFonts w:ascii="宋体" w:hAnsi="宋体" w:cs="宋体" w:hint="eastAsia"/>
        </w:rPr>
        <w:t>名：</w:t>
      </w:r>
      <w:r>
        <w:rPr>
          <w:rFonts w:ascii="宋体" w:hAnsi="宋体" w:cs="宋体"/>
          <w:u w:val="single"/>
        </w:rPr>
        <w:t xml:space="preserve"> </w:t>
      </w:r>
      <w:r>
        <w:rPr>
          <w:rFonts w:ascii="宋体" w:hAnsi="宋体" w:cs="宋体" w:hint="eastAsia"/>
          <w:u w:val="single"/>
        </w:rPr>
        <w:t xml:space="preserve"> </w:t>
      </w:r>
      <w:r>
        <w:rPr>
          <w:rFonts w:ascii="宋体" w:hAnsi="宋体" w:cs="宋体"/>
          <w:u w:val="single"/>
        </w:rPr>
        <w:t xml:space="preserve">             </w:t>
      </w:r>
      <w:r>
        <w:rPr>
          <w:rFonts w:ascii="宋体" w:hAnsi="宋体" w:cs="宋体" w:hint="eastAsia"/>
        </w:rPr>
        <w:t>；</w:t>
      </w:r>
    </w:p>
    <w:p w:rsidR="00DB5FAF" w:rsidRDefault="000B5530">
      <w:pPr>
        <w:spacing w:line="400" w:lineRule="atLeast"/>
        <w:ind w:firstLineChars="200" w:firstLine="420"/>
        <w:rPr>
          <w:rFonts w:ascii="宋体"/>
        </w:rPr>
      </w:pPr>
      <w:r>
        <w:rPr>
          <w:rFonts w:ascii="宋体" w:hAnsi="宋体" w:cs="宋体" w:hint="eastAsia"/>
        </w:rPr>
        <w:t>联系电话：</w:t>
      </w:r>
      <w:r>
        <w:rPr>
          <w:rFonts w:ascii="宋体" w:hAnsi="宋体" w:cs="宋体"/>
          <w:u w:val="single"/>
        </w:rPr>
        <w:t xml:space="preserve">               </w:t>
      </w:r>
      <w:r>
        <w:rPr>
          <w:rFonts w:ascii="宋体" w:hAnsi="宋体" w:cs="宋体" w:hint="eastAsia"/>
        </w:rPr>
        <w:t>；</w:t>
      </w:r>
    </w:p>
    <w:p w:rsidR="00DB5FAF" w:rsidRDefault="000B5530">
      <w:pPr>
        <w:spacing w:line="400" w:lineRule="atLeast"/>
        <w:ind w:firstLineChars="200" w:firstLine="420"/>
        <w:rPr>
          <w:rFonts w:ascii="宋体"/>
        </w:rPr>
      </w:pPr>
      <w:r>
        <w:rPr>
          <w:rFonts w:ascii="宋体" w:hAnsi="宋体" w:cs="宋体" w:hint="eastAsia"/>
        </w:rPr>
        <w:t>电子信箱：</w:t>
      </w:r>
      <w:r>
        <w:rPr>
          <w:rFonts w:ascii="宋体" w:hAnsi="宋体" w:cs="宋体" w:hint="eastAsia"/>
          <w:u w:val="single"/>
        </w:rPr>
        <w:t></w:t>
      </w:r>
      <w:r>
        <w:rPr>
          <w:rFonts w:ascii="宋体" w:hAnsi="宋体" w:cs="宋体"/>
          <w:u w:val="single"/>
        </w:rPr>
        <w:t xml:space="preserve"> </w:t>
      </w:r>
      <w:r>
        <w:rPr>
          <w:rFonts w:ascii="宋体" w:hAnsi="宋体" w:cs="宋体" w:hint="eastAsia"/>
          <w:u w:val="single"/>
        </w:rPr>
        <w:t>      </w:t>
      </w:r>
      <w:r>
        <w:rPr>
          <w:rFonts w:ascii="宋体" w:hAnsi="宋体" w:cs="宋体" w:hint="eastAsia"/>
        </w:rPr>
        <w:t>；</w:t>
      </w:r>
    </w:p>
    <w:p w:rsidR="00DB5FAF" w:rsidRDefault="000B5530">
      <w:pPr>
        <w:spacing w:line="400" w:lineRule="atLeast"/>
        <w:ind w:firstLineChars="200" w:firstLine="420"/>
        <w:rPr>
          <w:rFonts w:ascii="宋体"/>
        </w:rPr>
      </w:pPr>
      <w:r>
        <w:rPr>
          <w:rFonts w:ascii="宋体" w:hAnsi="宋体" w:cs="宋体" w:hint="eastAsia"/>
        </w:rPr>
        <w:t>通信地址：</w:t>
      </w:r>
      <w:r>
        <w:rPr>
          <w:rFonts w:ascii="宋体" w:hAnsi="宋体" w:cs="宋体"/>
          <w:u w:val="single"/>
        </w:rPr>
        <w:t xml:space="preserve">               </w:t>
      </w:r>
      <w:r>
        <w:rPr>
          <w:rFonts w:ascii="宋体" w:hAnsi="宋体" w:cs="宋体" w:hint="eastAsia"/>
        </w:rPr>
        <w:t>。</w:t>
      </w:r>
    </w:p>
    <w:p w:rsidR="00DB5FAF" w:rsidRDefault="000B5530">
      <w:pPr>
        <w:spacing w:line="400" w:lineRule="atLeast"/>
        <w:ind w:firstLineChars="200" w:firstLine="420"/>
        <w:rPr>
          <w:rFonts w:ascii="宋体"/>
          <w:b/>
          <w:bCs/>
        </w:rPr>
      </w:pPr>
      <w:r>
        <w:rPr>
          <w:rFonts w:ascii="宋体" w:hAnsi="宋体" w:cs="宋体"/>
        </w:rPr>
        <w:t>1.2</w:t>
      </w:r>
      <w:r>
        <w:rPr>
          <w:rFonts w:ascii="宋体" w:hAnsi="宋体" w:cs="宋体" w:hint="eastAsia"/>
        </w:rPr>
        <w:t>甲方对甲方代表的授权范围如下：</w:t>
      </w:r>
      <w:r>
        <w:rPr>
          <w:rFonts w:ascii="宋体" w:hAnsi="宋体" w:cs="宋体"/>
          <w:u w:val="single"/>
        </w:rPr>
        <w:t>(1)</w:t>
      </w:r>
      <w:r>
        <w:rPr>
          <w:rFonts w:ascii="宋体" w:hAnsi="宋体" w:cs="宋体" w:hint="eastAsia"/>
          <w:u w:val="single"/>
        </w:rPr>
        <w:t>确认乙方提出的顺延工期的签证；</w:t>
      </w:r>
      <w:r>
        <w:rPr>
          <w:rFonts w:ascii="宋体" w:hAnsi="宋体" w:cs="宋体"/>
          <w:u w:val="single"/>
        </w:rPr>
        <w:t>(2)</w:t>
      </w:r>
      <w:r>
        <w:rPr>
          <w:rFonts w:ascii="宋体" w:hAnsi="宋体" w:cs="宋体" w:hint="eastAsia"/>
          <w:u w:val="single"/>
        </w:rPr>
        <w:t>对发生的不可抗力造成工程无法施工的处置；</w:t>
      </w:r>
      <w:r>
        <w:rPr>
          <w:rFonts w:ascii="宋体" w:hAnsi="宋体" w:cs="宋体"/>
          <w:u w:val="single"/>
        </w:rPr>
        <w:t>(3)</w:t>
      </w:r>
      <w:r>
        <w:rPr>
          <w:rFonts w:ascii="宋体" w:hAnsi="宋体" w:cs="宋体" w:hint="eastAsia"/>
          <w:u w:val="single"/>
        </w:rPr>
        <w:t>设计变更及施工条件变更等有关签证的确认；</w:t>
      </w:r>
      <w:r>
        <w:rPr>
          <w:rFonts w:ascii="宋体" w:hAnsi="宋体" w:cs="宋体"/>
          <w:u w:val="single"/>
        </w:rPr>
        <w:t>(4)</w:t>
      </w:r>
      <w:r>
        <w:rPr>
          <w:rFonts w:ascii="宋体" w:hAnsi="宋体" w:cs="宋体" w:hint="eastAsia"/>
          <w:u w:val="single"/>
        </w:rPr>
        <w:t>工程竣工验收报告的确认；</w:t>
      </w:r>
      <w:r>
        <w:rPr>
          <w:rFonts w:ascii="宋体" w:hAnsi="宋体" w:cs="宋体"/>
          <w:u w:val="single"/>
        </w:rPr>
        <w:t>(5)</w:t>
      </w:r>
      <w:r>
        <w:rPr>
          <w:rFonts w:ascii="宋体" w:hAnsi="宋体" w:cs="宋体" w:hint="eastAsia"/>
          <w:u w:val="single"/>
        </w:rPr>
        <w:t>工程预付款和进度款的审批；</w:t>
      </w:r>
      <w:r>
        <w:rPr>
          <w:rFonts w:ascii="宋体" w:hAnsi="宋体" w:cs="宋体"/>
          <w:u w:val="single"/>
        </w:rPr>
        <w:t>(6)</w:t>
      </w:r>
      <w:r>
        <w:rPr>
          <w:rFonts w:ascii="宋体" w:hAnsi="宋体" w:cs="宋体" w:hint="eastAsia"/>
          <w:u w:val="single"/>
        </w:rPr>
        <w:t>处理和协调外部施工条件；</w:t>
      </w:r>
      <w:r>
        <w:rPr>
          <w:rFonts w:ascii="宋体" w:hAnsi="宋体" w:cs="宋体"/>
          <w:u w:val="single"/>
        </w:rPr>
        <w:t>(7)</w:t>
      </w:r>
      <w:r>
        <w:rPr>
          <w:rFonts w:ascii="宋体" w:hAnsi="宋体" w:cs="宋体" w:hint="eastAsia"/>
          <w:u w:val="single"/>
        </w:rPr>
        <w:t>代表甲方行使本合同约定的其它权利和义务。签证、变更、联系函等材料须加盖基建处公章方为有效</w:t>
      </w:r>
      <w:r>
        <w:rPr>
          <w:rFonts w:ascii="宋体" w:hAnsi="宋体" w:cs="宋体" w:hint="eastAsia"/>
        </w:rPr>
        <w:t>。</w:t>
      </w:r>
    </w:p>
    <w:p w:rsidR="00DB5FAF" w:rsidRDefault="000B5530">
      <w:pPr>
        <w:tabs>
          <w:tab w:val="left" w:pos="615"/>
        </w:tabs>
        <w:spacing w:line="400" w:lineRule="atLeast"/>
        <w:ind w:firstLineChars="200" w:firstLine="420"/>
        <w:rPr>
          <w:rFonts w:ascii="宋体"/>
        </w:rPr>
      </w:pPr>
      <w:r>
        <w:rPr>
          <w:rFonts w:ascii="宋体" w:hAnsi="宋体" w:cs="宋体"/>
        </w:rPr>
        <w:t>2</w:t>
      </w:r>
      <w:r>
        <w:rPr>
          <w:rFonts w:ascii="宋体" w:hAnsi="宋体" w:cs="宋体" w:hint="eastAsia"/>
        </w:rPr>
        <w:t>、乙方一般权利和义务</w:t>
      </w:r>
    </w:p>
    <w:p w:rsidR="00DB5FAF" w:rsidRDefault="000B5530">
      <w:pPr>
        <w:tabs>
          <w:tab w:val="left" w:pos="615"/>
        </w:tabs>
        <w:spacing w:line="400" w:lineRule="atLeast"/>
        <w:ind w:firstLineChars="200" w:firstLine="420"/>
        <w:rPr>
          <w:rFonts w:ascii="宋体"/>
        </w:rPr>
      </w:pPr>
      <w:r>
        <w:rPr>
          <w:rFonts w:ascii="宋体" w:hAnsi="宋体" w:cs="宋体"/>
        </w:rPr>
        <w:t>2.1</w:t>
      </w:r>
      <w:r>
        <w:rPr>
          <w:rFonts w:ascii="宋体" w:hAnsi="宋体" w:cs="宋体" w:hint="eastAsia"/>
        </w:rPr>
        <w:t>关于乙方的一般义务：</w:t>
      </w:r>
      <w:r>
        <w:rPr>
          <w:rFonts w:ascii="宋体" w:hAnsi="宋体" w:cs="宋体" w:hint="eastAsia"/>
          <w:u w:val="single"/>
        </w:rPr>
        <w:t>（</w:t>
      </w:r>
      <w:r>
        <w:rPr>
          <w:rFonts w:ascii="宋体" w:hAnsi="宋体" w:cs="宋体"/>
          <w:u w:val="single"/>
        </w:rPr>
        <w:t>1</w:t>
      </w:r>
      <w:r>
        <w:rPr>
          <w:rFonts w:ascii="宋体" w:hAnsi="宋体" w:cs="宋体" w:hint="eastAsia"/>
          <w:u w:val="single"/>
        </w:rPr>
        <w:t>）做到安全文明施工，否则由此造成的人身伤亡、财产损失事故和延误的工期后果由乙方承担。如发现安全文明施工做得不到位的情况，甲方将从工程款中直接扣除相应的安全文明施工费；（</w:t>
      </w:r>
      <w:r>
        <w:rPr>
          <w:rFonts w:ascii="宋体" w:hAnsi="宋体" w:cs="宋体"/>
          <w:u w:val="single"/>
        </w:rPr>
        <w:t>2</w:t>
      </w:r>
      <w:r>
        <w:rPr>
          <w:rFonts w:ascii="宋体" w:hAnsi="宋体" w:cs="宋体" w:hint="eastAsia"/>
          <w:u w:val="single"/>
        </w:rPr>
        <w:t>）隐蔽工程及主要材料需报甲方（含监理单位）验收；（</w:t>
      </w:r>
      <w:r>
        <w:rPr>
          <w:rFonts w:ascii="宋体" w:hAnsi="宋体" w:cs="宋体"/>
          <w:u w:val="single"/>
        </w:rPr>
        <w:t>3</w:t>
      </w:r>
      <w:r>
        <w:rPr>
          <w:rFonts w:ascii="宋体" w:hAnsi="宋体" w:cs="宋体" w:hint="eastAsia"/>
          <w:u w:val="single"/>
        </w:rPr>
        <w:t>）承担施工安全保卫工作及夜间施工照明的工作；（</w:t>
      </w:r>
      <w:r>
        <w:rPr>
          <w:rFonts w:ascii="宋体" w:hAnsi="宋体" w:cs="宋体"/>
          <w:u w:val="single"/>
        </w:rPr>
        <w:t>4</w:t>
      </w:r>
      <w:r>
        <w:rPr>
          <w:rFonts w:ascii="宋体" w:hAnsi="宋体" w:cs="宋体" w:hint="eastAsia"/>
          <w:u w:val="single"/>
        </w:rPr>
        <w:t>）协调居民关系，保证工程顺利进行；（</w:t>
      </w:r>
      <w:r>
        <w:rPr>
          <w:rFonts w:ascii="宋体" w:hAnsi="宋体" w:cs="宋体"/>
          <w:u w:val="single"/>
        </w:rPr>
        <w:t>5</w:t>
      </w:r>
      <w:r>
        <w:rPr>
          <w:rFonts w:ascii="宋体" w:hAnsi="宋体" w:cs="宋体" w:hint="eastAsia"/>
          <w:u w:val="single"/>
        </w:rPr>
        <w:t>）竣工后及时将垃圾清理出现场；（</w:t>
      </w:r>
      <w:r>
        <w:rPr>
          <w:rFonts w:ascii="宋体" w:hAnsi="宋体" w:cs="宋体"/>
          <w:u w:val="single"/>
        </w:rPr>
        <w:t>6</w:t>
      </w:r>
      <w:r>
        <w:rPr>
          <w:rFonts w:ascii="宋体" w:hAnsi="宋体" w:cs="宋体" w:hint="eastAsia"/>
          <w:u w:val="single"/>
        </w:rPr>
        <w:t>）接水电，用甲方水电需挂表计量，否则</w:t>
      </w:r>
      <w:r>
        <w:rPr>
          <w:rFonts w:ascii="宋体" w:hAnsi="宋体" w:cs="宋体" w:hint="eastAsia"/>
        </w:rPr>
        <w:t>按结算总价的</w:t>
      </w:r>
      <w:r>
        <w:rPr>
          <w:rFonts w:ascii="宋体" w:hAnsi="宋体" w:cs="宋体"/>
        </w:rPr>
        <w:t>1%</w:t>
      </w:r>
      <w:r>
        <w:rPr>
          <w:rFonts w:ascii="宋体" w:hAnsi="宋体" w:cs="宋体" w:hint="eastAsia"/>
        </w:rPr>
        <w:t>从工程款中扣除</w:t>
      </w:r>
      <w:r>
        <w:rPr>
          <w:rFonts w:ascii="宋体" w:hAnsi="宋体" w:cs="宋体" w:hint="eastAsia"/>
          <w:u w:val="single"/>
        </w:rPr>
        <w:t>；（</w:t>
      </w:r>
      <w:r>
        <w:rPr>
          <w:rFonts w:ascii="宋体" w:hAnsi="宋体" w:cs="宋体"/>
          <w:u w:val="single"/>
        </w:rPr>
        <w:t>7</w:t>
      </w:r>
      <w:r>
        <w:rPr>
          <w:rFonts w:ascii="宋体" w:hAnsi="宋体" w:cs="宋体" w:hint="eastAsia"/>
          <w:u w:val="single"/>
        </w:rPr>
        <w:t>）完成甲方指定的其他工作。</w:t>
      </w:r>
    </w:p>
    <w:p w:rsidR="00DB5FAF" w:rsidRDefault="000B5530">
      <w:pPr>
        <w:spacing w:line="400" w:lineRule="exact"/>
        <w:ind w:firstLineChars="200" w:firstLine="420"/>
        <w:rPr>
          <w:rFonts w:ascii="宋体"/>
        </w:rPr>
      </w:pPr>
      <w:r>
        <w:rPr>
          <w:rFonts w:ascii="宋体" w:hAnsi="宋体" w:cs="宋体"/>
        </w:rPr>
        <w:t>2.2</w:t>
      </w:r>
      <w:r>
        <w:rPr>
          <w:rFonts w:ascii="宋体" w:hAnsi="宋体" w:cs="宋体" w:hint="eastAsia"/>
        </w:rPr>
        <w:t>项目经理：</w:t>
      </w:r>
    </w:p>
    <w:p w:rsidR="00DB5FAF" w:rsidRDefault="000B5530">
      <w:pPr>
        <w:spacing w:line="400" w:lineRule="exact"/>
        <w:ind w:firstLineChars="200" w:firstLine="420"/>
        <w:rPr>
          <w:rFonts w:ascii="宋体"/>
        </w:rPr>
      </w:pPr>
      <w:r>
        <w:rPr>
          <w:rFonts w:ascii="宋体" w:hAnsi="宋体" w:cs="宋体" w:hint="eastAsia"/>
        </w:rPr>
        <w:t>姓名：</w:t>
      </w:r>
      <w:r>
        <w:rPr>
          <w:rFonts w:ascii="宋体" w:hAnsi="宋体" w:cs="宋体"/>
          <w:u w:val="single"/>
        </w:rPr>
        <w:t xml:space="preserve"> </w:t>
      </w:r>
      <w:r>
        <w:rPr>
          <w:rFonts w:ascii="宋体" w:hAnsi="宋体" w:cs="宋体" w:hint="eastAsia"/>
          <w:u w:val="single"/>
        </w:rPr>
        <w:t></w:t>
      </w:r>
      <w:r>
        <w:rPr>
          <w:rFonts w:ascii="宋体" w:hAnsi="宋体" w:cs="宋体" w:hint="eastAsia"/>
        </w:rPr>
        <w:t>；签名：</w:t>
      </w:r>
      <w:r>
        <w:rPr>
          <w:rFonts w:ascii="宋体" w:hAnsi="宋体" w:cs="宋体"/>
          <w:u w:val="single"/>
        </w:rPr>
        <w:t xml:space="preserve">         </w:t>
      </w:r>
    </w:p>
    <w:p w:rsidR="00DB5FAF" w:rsidRDefault="000B5530">
      <w:pPr>
        <w:spacing w:line="400" w:lineRule="exact"/>
        <w:ind w:firstLineChars="200" w:firstLine="420"/>
        <w:rPr>
          <w:rFonts w:ascii="宋体"/>
        </w:rPr>
      </w:pPr>
      <w:r>
        <w:rPr>
          <w:rFonts w:ascii="宋体" w:hAnsi="宋体" w:cs="宋体" w:hint="eastAsia"/>
        </w:rPr>
        <w:t>身份证号：</w:t>
      </w:r>
      <w:r>
        <w:rPr>
          <w:rFonts w:ascii="宋体" w:hAnsi="宋体" w:cs="宋体"/>
          <w:u w:val="single"/>
        </w:rPr>
        <w:t xml:space="preserve">           </w:t>
      </w:r>
      <w:r>
        <w:rPr>
          <w:rFonts w:ascii="宋体" w:hAnsi="宋体" w:cs="宋体" w:hint="eastAsia"/>
        </w:rPr>
        <w:t>；</w:t>
      </w:r>
    </w:p>
    <w:p w:rsidR="00DB5FAF" w:rsidRDefault="000B5530">
      <w:pPr>
        <w:spacing w:line="400" w:lineRule="exact"/>
        <w:ind w:firstLineChars="200" w:firstLine="420"/>
        <w:rPr>
          <w:rFonts w:ascii="宋体"/>
        </w:rPr>
      </w:pPr>
      <w:r>
        <w:rPr>
          <w:rFonts w:ascii="宋体" w:hAnsi="宋体" w:cs="宋体" w:hint="eastAsia"/>
        </w:rPr>
        <w:t>建造师执业资格等级：</w:t>
      </w:r>
      <w:r>
        <w:rPr>
          <w:rFonts w:ascii="宋体" w:hAnsi="宋体" w:cs="宋体"/>
          <w:u w:val="single"/>
        </w:rPr>
        <w:t xml:space="preserve">   </w:t>
      </w:r>
      <w:r>
        <w:rPr>
          <w:rFonts w:ascii="宋体" w:hAnsi="宋体" w:cs="宋体" w:hint="eastAsia"/>
        </w:rPr>
        <w:t>；</w:t>
      </w:r>
    </w:p>
    <w:p w:rsidR="00DB5FAF" w:rsidRDefault="000B5530">
      <w:pPr>
        <w:spacing w:line="400" w:lineRule="exact"/>
        <w:ind w:firstLineChars="200" w:firstLine="420"/>
        <w:rPr>
          <w:rFonts w:ascii="宋体"/>
        </w:rPr>
      </w:pPr>
      <w:r>
        <w:rPr>
          <w:rFonts w:ascii="宋体" w:hAnsi="宋体" w:cs="宋体" w:hint="eastAsia"/>
        </w:rPr>
        <w:t>建造</w:t>
      </w:r>
      <w:proofErr w:type="gramStart"/>
      <w:r>
        <w:rPr>
          <w:rFonts w:ascii="宋体" w:hAnsi="宋体" w:cs="宋体" w:hint="eastAsia"/>
        </w:rPr>
        <w:t>师注册</w:t>
      </w:r>
      <w:proofErr w:type="gramEnd"/>
      <w:r>
        <w:rPr>
          <w:rFonts w:ascii="宋体" w:hAnsi="宋体" w:cs="宋体" w:hint="eastAsia"/>
        </w:rPr>
        <w:t>证书号：</w:t>
      </w:r>
      <w:r>
        <w:rPr>
          <w:rFonts w:ascii="宋体" w:hAnsi="宋体" w:cs="宋体"/>
          <w:u w:val="single"/>
        </w:rPr>
        <w:t xml:space="preserve">         </w:t>
      </w:r>
      <w:r>
        <w:rPr>
          <w:rFonts w:ascii="宋体" w:hAnsi="宋体" w:cs="宋体" w:hint="eastAsia"/>
        </w:rPr>
        <w:t>；</w:t>
      </w:r>
    </w:p>
    <w:p w:rsidR="00DB5FAF" w:rsidRDefault="000B5530">
      <w:pPr>
        <w:spacing w:line="400" w:lineRule="exact"/>
        <w:ind w:firstLineChars="200" w:firstLine="420"/>
        <w:rPr>
          <w:rFonts w:ascii="宋体"/>
        </w:rPr>
      </w:pPr>
      <w:r>
        <w:rPr>
          <w:rFonts w:ascii="宋体" w:hAnsi="宋体" w:cs="宋体" w:hint="eastAsia"/>
        </w:rPr>
        <w:t>建造师执业印章号：</w:t>
      </w:r>
      <w:r>
        <w:rPr>
          <w:rFonts w:ascii="宋体" w:hAnsi="宋体" w:cs="宋体"/>
          <w:u w:val="single"/>
        </w:rPr>
        <w:t xml:space="preserve">      </w:t>
      </w:r>
      <w:r>
        <w:rPr>
          <w:rFonts w:ascii="宋体" w:hAnsi="宋体" w:cs="宋体" w:hint="eastAsia"/>
          <w:u w:val="single"/>
        </w:rPr>
        <w:t></w:t>
      </w:r>
      <w:r>
        <w:rPr>
          <w:rFonts w:ascii="宋体" w:hAnsi="宋体" w:cs="宋体" w:hint="eastAsia"/>
        </w:rPr>
        <w:t>；</w:t>
      </w:r>
    </w:p>
    <w:p w:rsidR="00DB5FAF" w:rsidRDefault="000B5530">
      <w:pPr>
        <w:spacing w:line="400" w:lineRule="exact"/>
        <w:ind w:firstLineChars="200" w:firstLine="420"/>
        <w:rPr>
          <w:rFonts w:ascii="宋体"/>
        </w:rPr>
      </w:pPr>
      <w:r>
        <w:rPr>
          <w:rFonts w:ascii="宋体" w:hAnsi="宋体" w:cs="宋体" w:hint="eastAsia"/>
        </w:rPr>
        <w:t>安全生产考核合格证书号：</w:t>
      </w:r>
      <w:r>
        <w:rPr>
          <w:rFonts w:ascii="宋体" w:hAnsi="宋体" w:cs="宋体"/>
          <w:u w:val="single"/>
        </w:rPr>
        <w:t xml:space="preserve">            </w:t>
      </w:r>
      <w:r>
        <w:rPr>
          <w:rFonts w:ascii="宋体" w:hAnsi="宋体" w:cs="宋体" w:hint="eastAsia"/>
        </w:rPr>
        <w:t>；</w:t>
      </w:r>
    </w:p>
    <w:p w:rsidR="00DB5FAF" w:rsidRDefault="000B5530">
      <w:pPr>
        <w:spacing w:line="400" w:lineRule="exact"/>
        <w:ind w:firstLineChars="200" w:firstLine="420"/>
        <w:rPr>
          <w:rFonts w:ascii="宋体"/>
        </w:rPr>
      </w:pPr>
      <w:r>
        <w:rPr>
          <w:rFonts w:ascii="宋体" w:hAnsi="宋体" w:cs="宋体" w:hint="eastAsia"/>
        </w:rPr>
        <w:lastRenderedPageBreak/>
        <w:t>联系电话：</w:t>
      </w:r>
      <w:r>
        <w:rPr>
          <w:rFonts w:ascii="宋体" w:hAnsi="宋体" w:cs="宋体"/>
          <w:u w:val="single"/>
        </w:rPr>
        <w:t xml:space="preserve">            </w:t>
      </w:r>
      <w:r>
        <w:rPr>
          <w:rFonts w:ascii="宋体" w:hAnsi="宋体" w:cs="宋体" w:hint="eastAsia"/>
        </w:rPr>
        <w:t>；</w:t>
      </w:r>
    </w:p>
    <w:p w:rsidR="00DB5FAF" w:rsidRDefault="000B5530">
      <w:pPr>
        <w:spacing w:line="400" w:lineRule="exact"/>
        <w:ind w:firstLineChars="200" w:firstLine="420"/>
        <w:rPr>
          <w:rFonts w:ascii="宋体"/>
        </w:rPr>
      </w:pPr>
      <w:r>
        <w:rPr>
          <w:rFonts w:ascii="宋体" w:hAnsi="宋体" w:cs="宋体" w:hint="eastAsia"/>
        </w:rPr>
        <w:t>电子信箱：</w:t>
      </w:r>
      <w:r>
        <w:rPr>
          <w:rFonts w:ascii="宋体" w:hAnsi="宋体" w:cs="宋体" w:hint="eastAsia"/>
          <w:u w:val="single"/>
        </w:rPr>
        <w:t></w:t>
      </w:r>
      <w:r>
        <w:rPr>
          <w:rFonts w:ascii="宋体" w:hAnsi="宋体" w:cs="宋体"/>
          <w:u w:val="single"/>
        </w:rPr>
        <w:t xml:space="preserve">     </w:t>
      </w:r>
      <w:r>
        <w:rPr>
          <w:rFonts w:ascii="宋体" w:hAnsi="宋体" w:cs="宋体" w:hint="eastAsia"/>
          <w:u w:val="single"/>
        </w:rPr>
        <w:t></w:t>
      </w:r>
      <w:r>
        <w:rPr>
          <w:rFonts w:ascii="宋体" w:hAnsi="宋体" w:cs="宋体" w:hint="eastAsia"/>
        </w:rPr>
        <w:t>；</w:t>
      </w:r>
    </w:p>
    <w:p w:rsidR="00DB5FAF" w:rsidRDefault="000B5530">
      <w:pPr>
        <w:spacing w:line="400" w:lineRule="exact"/>
        <w:ind w:firstLineChars="200" w:firstLine="420"/>
        <w:rPr>
          <w:rFonts w:ascii="宋体"/>
        </w:rPr>
      </w:pPr>
      <w:r>
        <w:rPr>
          <w:rFonts w:ascii="宋体" w:hAnsi="宋体" w:cs="宋体" w:hint="eastAsia"/>
        </w:rPr>
        <w:t>通信地址：</w:t>
      </w:r>
      <w:r>
        <w:rPr>
          <w:rFonts w:ascii="宋体" w:hAnsi="宋体" w:cs="宋体"/>
          <w:u w:val="single"/>
        </w:rPr>
        <w:t xml:space="preserve">          </w:t>
      </w:r>
      <w:r>
        <w:rPr>
          <w:rFonts w:ascii="宋体" w:hAnsi="宋体" w:cs="宋体" w:hint="eastAsia"/>
        </w:rPr>
        <w:t>；</w:t>
      </w:r>
    </w:p>
    <w:p w:rsidR="00DB5FAF" w:rsidRDefault="000B5530">
      <w:pPr>
        <w:adjustRightInd w:val="0"/>
        <w:snapToGrid w:val="0"/>
        <w:spacing w:line="440" w:lineRule="exact"/>
        <w:ind w:firstLineChars="200" w:firstLine="420"/>
        <w:rPr>
          <w:rFonts w:ascii="宋体"/>
          <w:u w:val="single"/>
        </w:rPr>
      </w:pPr>
      <w:r>
        <w:rPr>
          <w:rFonts w:ascii="宋体" w:hAnsi="宋体" w:cs="宋体" w:hint="eastAsia"/>
          <w:u w:val="single"/>
        </w:rPr>
        <w:t>自开</w:t>
      </w:r>
      <w:proofErr w:type="gramStart"/>
      <w:r>
        <w:rPr>
          <w:rFonts w:ascii="宋体" w:hAnsi="宋体" w:cs="宋体" w:hint="eastAsia"/>
          <w:u w:val="single"/>
        </w:rPr>
        <w:t>工令</w:t>
      </w:r>
      <w:proofErr w:type="gramEnd"/>
      <w:r>
        <w:rPr>
          <w:rFonts w:ascii="宋体" w:hAnsi="宋体" w:cs="宋体" w:hint="eastAsia"/>
          <w:u w:val="single"/>
        </w:rPr>
        <w:t>签发之日起到通过竣工验收之日止的正常施工过程中，项目经理若接到甲方通知必须到施工现场，未经甲方同意不到岗，扣款5</w:t>
      </w:r>
      <w:r>
        <w:rPr>
          <w:rFonts w:ascii="宋体" w:hAnsi="宋体" w:cs="宋体"/>
          <w:u w:val="single"/>
        </w:rPr>
        <w:t>00</w:t>
      </w:r>
      <w:r>
        <w:rPr>
          <w:rFonts w:ascii="宋体" w:hAnsi="宋体" w:cs="宋体" w:hint="eastAsia"/>
          <w:u w:val="single"/>
        </w:rPr>
        <w:t>元</w:t>
      </w:r>
      <w:r>
        <w:rPr>
          <w:rFonts w:ascii="宋体" w:hAnsi="宋体" w:cs="宋体"/>
          <w:u w:val="single"/>
        </w:rPr>
        <w:t>/</w:t>
      </w:r>
      <w:r>
        <w:rPr>
          <w:rFonts w:ascii="宋体" w:hAnsi="宋体" w:cs="宋体" w:hint="eastAsia"/>
          <w:u w:val="single"/>
        </w:rPr>
        <w:t>次（人民币）。</w:t>
      </w:r>
    </w:p>
    <w:p w:rsidR="00DB5FAF" w:rsidRDefault="000B5530">
      <w:pPr>
        <w:tabs>
          <w:tab w:val="left" w:pos="615"/>
        </w:tabs>
        <w:spacing w:line="440" w:lineRule="atLeast"/>
        <w:ind w:firstLineChars="200" w:firstLine="422"/>
        <w:rPr>
          <w:rFonts w:ascii="宋体"/>
          <w:b/>
          <w:bCs/>
        </w:rPr>
      </w:pPr>
      <w:r>
        <w:rPr>
          <w:rFonts w:ascii="宋体" w:hAnsi="宋体" w:cs="宋体" w:hint="eastAsia"/>
          <w:b/>
          <w:bCs/>
        </w:rPr>
        <w:t>七、支付方式</w:t>
      </w:r>
    </w:p>
    <w:p w:rsidR="00DB5FAF" w:rsidRDefault="000B5530">
      <w:pPr>
        <w:tabs>
          <w:tab w:val="left" w:pos="615"/>
        </w:tabs>
        <w:spacing w:line="500" w:lineRule="exact"/>
        <w:ind w:firstLineChars="171" w:firstLine="359"/>
        <w:rPr>
          <w:rFonts w:ascii="宋体" w:cs="宋体"/>
          <w:kern w:val="0"/>
          <w:u w:val="single"/>
        </w:rPr>
      </w:pPr>
      <w:r>
        <w:rPr>
          <w:rFonts w:ascii="宋体" w:hAnsi="宋体" w:cs="宋体" w:hint="eastAsia"/>
          <w:kern w:val="0"/>
          <w:u w:val="single"/>
        </w:rPr>
        <w:t>1、工程竣工验收合格后</w:t>
      </w:r>
      <w:r>
        <w:rPr>
          <w:rFonts w:ascii="宋体" w:hAnsi="宋体" w:cs="宋体"/>
          <w:kern w:val="0"/>
          <w:u w:val="single"/>
        </w:rPr>
        <w:t>7</w:t>
      </w:r>
      <w:r>
        <w:rPr>
          <w:rFonts w:ascii="宋体" w:hAnsi="宋体" w:cs="宋体" w:hint="eastAsia"/>
          <w:kern w:val="0"/>
          <w:u w:val="single"/>
        </w:rPr>
        <w:t>个工作日内支付至实际完成工程费用的</w:t>
      </w:r>
      <w:r>
        <w:rPr>
          <w:rFonts w:ascii="宋体" w:hAnsi="宋体" w:cs="宋体"/>
          <w:kern w:val="0"/>
          <w:u w:val="single"/>
        </w:rPr>
        <w:t>70%</w:t>
      </w:r>
      <w:r>
        <w:rPr>
          <w:rFonts w:ascii="宋体" w:hAnsi="宋体" w:cs="宋体" w:hint="eastAsia"/>
          <w:kern w:val="0"/>
          <w:u w:val="single"/>
        </w:rPr>
        <w:t>；</w:t>
      </w:r>
      <w:r>
        <w:rPr>
          <w:rFonts w:ascii="宋体" w:hAnsi="宋体" w:cs="宋体"/>
          <w:kern w:val="0"/>
          <w:u w:val="single"/>
        </w:rPr>
        <w:t>2</w:t>
      </w:r>
      <w:r>
        <w:rPr>
          <w:rFonts w:ascii="宋体" w:hAnsi="宋体" w:cs="宋体" w:hint="eastAsia"/>
          <w:kern w:val="0"/>
          <w:u w:val="single"/>
        </w:rPr>
        <w:t>、工程完成竣工结算审定后，甲方、乙方双方签字生效后支付至经审核后结算价的</w:t>
      </w:r>
      <w:r>
        <w:rPr>
          <w:rFonts w:ascii="宋体" w:hAnsi="宋体" w:cs="宋体"/>
          <w:kern w:val="0"/>
          <w:u w:val="single"/>
        </w:rPr>
        <w:t>97%</w:t>
      </w:r>
      <w:r>
        <w:rPr>
          <w:rFonts w:ascii="宋体" w:hAnsi="宋体" w:cs="宋体" w:hint="eastAsia"/>
          <w:kern w:val="0"/>
          <w:u w:val="single"/>
        </w:rPr>
        <w:t>，留结算价的</w:t>
      </w:r>
      <w:r>
        <w:rPr>
          <w:rFonts w:ascii="宋体" w:hAnsi="宋体" w:cs="宋体"/>
          <w:kern w:val="0"/>
          <w:u w:val="single"/>
        </w:rPr>
        <w:t>3%</w:t>
      </w:r>
      <w:r>
        <w:rPr>
          <w:rFonts w:ascii="宋体" w:hAnsi="宋体" w:cs="宋体" w:hint="eastAsia"/>
          <w:kern w:val="0"/>
          <w:u w:val="single"/>
        </w:rPr>
        <w:t>作为质量保证金；</w:t>
      </w:r>
      <w:r>
        <w:rPr>
          <w:rFonts w:ascii="宋体" w:hAnsi="宋体" w:cs="宋体"/>
          <w:kern w:val="0"/>
          <w:u w:val="single"/>
        </w:rPr>
        <w:t>3</w:t>
      </w:r>
      <w:r>
        <w:rPr>
          <w:rFonts w:ascii="宋体" w:hAnsi="宋体" w:cs="宋体" w:hint="eastAsia"/>
          <w:kern w:val="0"/>
          <w:u w:val="single"/>
        </w:rPr>
        <w:t>、签证及变更需增加的费用结算审定后支付。</w:t>
      </w:r>
    </w:p>
    <w:p w:rsidR="00DB5FAF" w:rsidRDefault="000B5530">
      <w:pPr>
        <w:tabs>
          <w:tab w:val="left" w:pos="615"/>
        </w:tabs>
        <w:spacing w:line="500" w:lineRule="exact"/>
        <w:ind w:firstLineChars="171" w:firstLine="359"/>
        <w:rPr>
          <w:rFonts w:ascii="宋体"/>
          <w:b/>
          <w:bCs/>
        </w:rPr>
      </w:pPr>
      <w:r>
        <w:rPr>
          <w:rFonts w:ascii="宋体" w:hAnsi="宋体" w:cs="宋体" w:hint="eastAsia"/>
        </w:rPr>
        <w:t>乙方应对送审的结算负责，若送审结算价超出审定价的</w:t>
      </w:r>
      <w:r>
        <w:rPr>
          <w:rFonts w:ascii="宋体" w:hAnsi="宋体" w:cs="宋体"/>
        </w:rPr>
        <w:t>5%</w:t>
      </w:r>
      <w:r>
        <w:rPr>
          <w:rFonts w:ascii="宋体" w:hAnsi="宋体" w:cs="宋体" w:hint="eastAsia"/>
        </w:rPr>
        <w:t>以上时，超出部分的审核费按</w:t>
      </w:r>
      <w:r>
        <w:rPr>
          <w:rFonts w:ascii="宋体" w:hAnsi="宋体" w:cs="宋体"/>
        </w:rPr>
        <w:t>5%</w:t>
      </w:r>
      <w:r>
        <w:rPr>
          <w:rFonts w:ascii="宋体" w:hAnsi="宋体" w:cs="宋体" w:hint="eastAsia"/>
        </w:rPr>
        <w:t>计取，审核费用由甲方财务部门从乙方工程款中扣除，其承担审核费计算公式为：【送审价格</w:t>
      </w:r>
      <w:r>
        <w:rPr>
          <w:rFonts w:ascii="宋体" w:hAnsi="宋体" w:cs="宋体"/>
        </w:rPr>
        <w:t>—</w:t>
      </w:r>
      <w:r>
        <w:rPr>
          <w:rFonts w:ascii="宋体" w:hAnsi="宋体" w:cs="宋体" w:hint="eastAsia"/>
        </w:rPr>
        <w:t>审定价格ⅹ（</w:t>
      </w:r>
      <w:r>
        <w:rPr>
          <w:rFonts w:ascii="宋体" w:hAnsi="宋体" w:cs="宋体"/>
        </w:rPr>
        <w:t>1+5%</w:t>
      </w:r>
      <w:r>
        <w:rPr>
          <w:rFonts w:ascii="宋体" w:hAnsi="宋体" w:cs="宋体" w:hint="eastAsia"/>
        </w:rPr>
        <w:t>）】ⅹ</w:t>
      </w:r>
      <w:r>
        <w:rPr>
          <w:rFonts w:ascii="宋体" w:hAnsi="宋体" w:cs="宋体"/>
        </w:rPr>
        <w:t xml:space="preserve">5% </w:t>
      </w:r>
      <w:r>
        <w:rPr>
          <w:rFonts w:ascii="宋体" w:hAnsi="宋体" w:cs="宋体" w:hint="eastAsia"/>
        </w:rPr>
        <w:t>。</w:t>
      </w:r>
    </w:p>
    <w:p w:rsidR="00DB5FAF" w:rsidRDefault="000B5530">
      <w:pPr>
        <w:tabs>
          <w:tab w:val="left" w:pos="615"/>
        </w:tabs>
        <w:spacing w:line="500" w:lineRule="exact"/>
        <w:ind w:firstLineChars="200" w:firstLine="422"/>
        <w:rPr>
          <w:rFonts w:ascii="宋体"/>
        </w:rPr>
      </w:pPr>
      <w:r>
        <w:rPr>
          <w:rFonts w:ascii="宋体" w:hAnsi="宋体" w:cs="宋体" w:hint="eastAsia"/>
          <w:b/>
          <w:bCs/>
        </w:rPr>
        <w:t>八、合同价款调整</w:t>
      </w:r>
    </w:p>
    <w:p w:rsidR="00DB5FAF" w:rsidRDefault="000B5530">
      <w:pPr>
        <w:tabs>
          <w:tab w:val="left" w:pos="615"/>
        </w:tabs>
        <w:spacing w:line="500" w:lineRule="exact"/>
        <w:ind w:firstLineChars="200" w:firstLine="420"/>
        <w:rPr>
          <w:rFonts w:ascii="宋体"/>
        </w:rPr>
      </w:pPr>
      <w:r>
        <w:rPr>
          <w:rFonts w:ascii="宋体" w:hAnsi="宋体" w:cs="宋体"/>
        </w:rPr>
        <w:t>1</w:t>
      </w:r>
      <w:r>
        <w:rPr>
          <w:rFonts w:ascii="宋体" w:hAnsi="宋体" w:cs="宋体" w:hint="eastAsia"/>
        </w:rPr>
        <w:t>、本合同价款采用</w:t>
      </w:r>
      <w:proofErr w:type="gramStart"/>
      <w:r>
        <w:rPr>
          <w:rFonts w:ascii="宋体" w:hAnsi="宋体" w:cs="宋体" w:hint="eastAsia"/>
          <w:u w:val="single"/>
        </w:rPr>
        <w:t>全费用</w:t>
      </w:r>
      <w:proofErr w:type="gramEnd"/>
      <w:r>
        <w:rPr>
          <w:rFonts w:ascii="宋体" w:hAnsi="宋体" w:cs="宋体" w:hint="eastAsia"/>
          <w:u w:val="single"/>
        </w:rPr>
        <w:t>综合</w:t>
      </w:r>
      <w:r>
        <w:rPr>
          <w:rFonts w:ascii="宋体" w:hAnsi="宋体" w:cs="宋体"/>
          <w:u w:val="single"/>
        </w:rPr>
        <w:t>单价</w:t>
      </w:r>
      <w:r>
        <w:rPr>
          <w:rFonts w:ascii="宋体" w:hAnsi="宋体" w:cs="宋体" w:hint="eastAsia"/>
          <w:u w:val="single"/>
        </w:rPr>
        <w:t>固定，总价可调</w:t>
      </w:r>
      <w:r>
        <w:rPr>
          <w:rFonts w:ascii="宋体" w:hAnsi="宋体" w:cs="宋体" w:hint="eastAsia"/>
        </w:rPr>
        <w:t>的合同方式确定。</w:t>
      </w:r>
    </w:p>
    <w:p w:rsidR="00DB5FAF" w:rsidRDefault="000B5530">
      <w:pPr>
        <w:tabs>
          <w:tab w:val="left" w:pos="615"/>
        </w:tabs>
        <w:spacing w:line="500" w:lineRule="exact"/>
        <w:ind w:firstLineChars="200" w:firstLine="420"/>
        <w:rPr>
          <w:rFonts w:ascii="宋体"/>
        </w:rPr>
      </w:pPr>
      <w:r>
        <w:rPr>
          <w:rFonts w:ascii="宋体" w:hAnsi="宋体" w:cs="宋体"/>
        </w:rPr>
        <w:t>1.1</w:t>
      </w:r>
      <w:r>
        <w:rPr>
          <w:rFonts w:ascii="宋体" w:hAnsi="宋体" w:cs="宋体" w:hint="eastAsia"/>
        </w:rPr>
        <w:t>合同价款调整方法：</w:t>
      </w:r>
    </w:p>
    <w:p w:rsidR="00DB5FAF" w:rsidRDefault="000B5530">
      <w:pPr>
        <w:tabs>
          <w:tab w:val="left" w:pos="615"/>
        </w:tabs>
        <w:spacing w:line="500" w:lineRule="exact"/>
        <w:ind w:firstLineChars="200" w:firstLine="420"/>
        <w:rPr>
          <w:rFonts w:ascii="宋体" w:hAnsi="宋体" w:cs="宋体"/>
          <w:u w:val="single"/>
        </w:rPr>
      </w:pPr>
      <w:r>
        <w:rPr>
          <w:rFonts w:ascii="宋体" w:hAnsi="宋体" w:cs="宋体" w:hint="eastAsia"/>
        </w:rPr>
        <w:t>因甲方所提供的工程量清单漏项或非乙方原因的工程变更，造成增加新的工程量清单项目，其对应的综合单价按下列方法确定：</w:t>
      </w:r>
      <w:r>
        <w:rPr>
          <w:rFonts w:ascii="宋体" w:hAnsi="宋体" w:cs="宋体" w:hint="eastAsia"/>
          <w:u w:val="single"/>
        </w:rPr>
        <w:t>（</w:t>
      </w:r>
      <w:r>
        <w:rPr>
          <w:rFonts w:ascii="宋体" w:hAnsi="宋体" w:cs="宋体"/>
          <w:u w:val="single"/>
        </w:rPr>
        <w:t>1</w:t>
      </w:r>
      <w:r>
        <w:rPr>
          <w:rFonts w:ascii="宋体" w:hAnsi="宋体" w:cs="宋体" w:hint="eastAsia"/>
          <w:u w:val="single"/>
        </w:rPr>
        <w:t>）合同中已有适用于变更工程的项，按合同中已有的</w:t>
      </w:r>
      <w:proofErr w:type="gramStart"/>
      <w:r>
        <w:rPr>
          <w:rFonts w:ascii="宋体" w:hAnsi="宋体" w:cs="宋体" w:hint="eastAsia"/>
          <w:u w:val="single"/>
        </w:rPr>
        <w:t>全费用</w:t>
      </w:r>
      <w:proofErr w:type="gramEnd"/>
      <w:r>
        <w:rPr>
          <w:rFonts w:ascii="宋体" w:hAnsi="宋体" w:cs="宋体" w:hint="eastAsia"/>
          <w:u w:val="single"/>
        </w:rPr>
        <w:t>综合单价确定；（</w:t>
      </w:r>
      <w:r>
        <w:rPr>
          <w:rFonts w:ascii="宋体" w:hAnsi="宋体" w:cs="宋体"/>
          <w:u w:val="single"/>
        </w:rPr>
        <w:t>2</w:t>
      </w:r>
      <w:r>
        <w:rPr>
          <w:rFonts w:ascii="宋体" w:hAnsi="宋体" w:cs="宋体" w:hint="eastAsia"/>
          <w:u w:val="single"/>
        </w:rPr>
        <w:t>）合同中有类似变更工程的项（指工程量清单项目中除主要材料不同外，人工、机械及其他材料均相同的项），</w:t>
      </w:r>
      <w:proofErr w:type="gramStart"/>
      <w:r>
        <w:rPr>
          <w:rFonts w:ascii="宋体" w:hAnsi="宋体" w:cs="宋体" w:hint="eastAsia"/>
          <w:u w:val="single"/>
        </w:rPr>
        <w:t>全费用</w:t>
      </w:r>
      <w:proofErr w:type="gramEnd"/>
      <w:r>
        <w:rPr>
          <w:rFonts w:ascii="宋体" w:hAnsi="宋体" w:cs="宋体" w:hint="eastAsia"/>
          <w:u w:val="single"/>
        </w:rPr>
        <w:t>综合单价按已有类似项目的</w:t>
      </w:r>
      <w:proofErr w:type="gramStart"/>
      <w:r>
        <w:rPr>
          <w:rFonts w:ascii="宋体" w:hAnsi="宋体" w:cs="宋体" w:hint="eastAsia"/>
          <w:u w:val="single"/>
        </w:rPr>
        <w:t>全费用</w:t>
      </w:r>
      <w:proofErr w:type="gramEnd"/>
      <w:r>
        <w:rPr>
          <w:rFonts w:ascii="宋体" w:hAnsi="宋体" w:cs="宋体" w:hint="eastAsia"/>
          <w:u w:val="single"/>
        </w:rPr>
        <w:t>综合单价加材料价差来确定；（</w:t>
      </w:r>
      <w:r>
        <w:rPr>
          <w:rFonts w:ascii="宋体" w:hAnsi="宋体" w:cs="宋体"/>
          <w:u w:val="single"/>
        </w:rPr>
        <w:t>3</w:t>
      </w:r>
      <w:r>
        <w:rPr>
          <w:rFonts w:ascii="宋体" w:hAnsi="宋体" w:cs="宋体" w:hint="eastAsia"/>
          <w:u w:val="single"/>
        </w:rPr>
        <w:t>）合同中没有适用或类似于变更工程的项，其</w:t>
      </w:r>
      <w:proofErr w:type="gramStart"/>
      <w:r>
        <w:rPr>
          <w:rFonts w:ascii="宋体" w:hAnsi="宋体" w:cs="宋体" w:hint="eastAsia"/>
          <w:u w:val="single"/>
        </w:rPr>
        <w:t>全费用</w:t>
      </w:r>
      <w:proofErr w:type="gramEnd"/>
      <w:r>
        <w:rPr>
          <w:rFonts w:ascii="宋体" w:hAnsi="宋体" w:cs="宋体" w:hint="eastAsia"/>
          <w:u w:val="single"/>
        </w:rPr>
        <w:t>综合单价套用广西现行消耗量定额，材料价差按施工期间《桂林建设工程造价信息》公布的算术平均价格计取，最后总价乘以系数    （投标报价/招标控制价）；《造价信息》中材料价格缺项的根据市场询价后签证确定其材料价格（</w:t>
      </w:r>
      <w:r>
        <w:rPr>
          <w:rFonts w:ascii="宋体" w:hAnsi="宋体" w:cs="宋体"/>
          <w:u w:val="single"/>
        </w:rPr>
        <w:t>4</w:t>
      </w:r>
      <w:r>
        <w:rPr>
          <w:rFonts w:ascii="宋体" w:hAnsi="宋体" w:cs="宋体" w:hint="eastAsia"/>
          <w:u w:val="single"/>
        </w:rPr>
        <w:t>）不适用上述条款的项，则由甲方和乙方协商后签证确定；（</w:t>
      </w:r>
      <w:r>
        <w:rPr>
          <w:rFonts w:ascii="宋体" w:hAnsi="宋体" w:cs="宋体"/>
          <w:u w:val="single"/>
        </w:rPr>
        <w:t>5</w:t>
      </w:r>
      <w:r>
        <w:rPr>
          <w:rFonts w:ascii="宋体" w:hAnsi="宋体" w:cs="宋体" w:hint="eastAsia"/>
          <w:u w:val="single"/>
        </w:rPr>
        <w:t>）不可抗力的风险由双方协商分担。</w:t>
      </w:r>
    </w:p>
    <w:p w:rsidR="00DB5FAF" w:rsidRDefault="000B5530">
      <w:pPr>
        <w:adjustRightInd w:val="0"/>
        <w:snapToGrid w:val="0"/>
        <w:spacing w:line="440" w:lineRule="exact"/>
        <w:ind w:firstLineChars="200" w:firstLine="420"/>
        <w:rPr>
          <w:rFonts w:ascii="宋体"/>
          <w:u w:val="single"/>
        </w:rPr>
      </w:pPr>
      <w:r>
        <w:rPr>
          <w:rFonts w:ascii="宋体" w:hAnsi="宋体" w:cs="宋体"/>
        </w:rPr>
        <w:t>1.2</w:t>
      </w:r>
      <w:r>
        <w:rPr>
          <w:rFonts w:ascii="宋体" w:hAnsi="宋体" w:cs="宋体" w:hint="eastAsia"/>
        </w:rPr>
        <w:t>双方约定合同价款的其他调整因素：</w:t>
      </w:r>
      <w:r>
        <w:rPr>
          <w:rFonts w:ascii="宋体" w:hAnsi="宋体" w:cs="宋体" w:hint="eastAsia"/>
          <w:u w:val="single"/>
        </w:rPr>
        <w:t>（</w:t>
      </w:r>
      <w:r>
        <w:rPr>
          <w:rFonts w:ascii="宋体" w:hAnsi="宋体" w:cs="宋体"/>
          <w:u w:val="single"/>
        </w:rPr>
        <w:t>1</w:t>
      </w:r>
      <w:r>
        <w:rPr>
          <w:rFonts w:ascii="宋体" w:hAnsi="宋体" w:cs="宋体" w:hint="eastAsia"/>
          <w:u w:val="single"/>
        </w:rPr>
        <w:t>）设计变更、现场签证引起的合同价款的调整；（</w:t>
      </w:r>
      <w:r>
        <w:rPr>
          <w:rFonts w:ascii="宋体" w:hAnsi="宋体" w:cs="宋体"/>
          <w:u w:val="single"/>
        </w:rPr>
        <w:t>2</w:t>
      </w:r>
      <w:r>
        <w:rPr>
          <w:rFonts w:ascii="宋体" w:hAnsi="宋体" w:cs="宋体" w:hint="eastAsia"/>
          <w:u w:val="single"/>
        </w:rPr>
        <w:t>）不可抗力引起的合同价款调整；（</w:t>
      </w:r>
      <w:r>
        <w:rPr>
          <w:rFonts w:ascii="宋体" w:hAnsi="宋体" w:cs="宋体"/>
          <w:u w:val="single"/>
        </w:rPr>
        <w:t>3</w:t>
      </w:r>
      <w:r>
        <w:rPr>
          <w:rFonts w:ascii="宋体" w:hAnsi="宋体" w:cs="宋体" w:hint="eastAsia"/>
          <w:u w:val="single"/>
        </w:rPr>
        <w:t>）政策性调整（以当地建设行政管理部门颁布的文件为准）；（</w:t>
      </w:r>
      <w:r>
        <w:rPr>
          <w:rFonts w:ascii="宋体" w:hAnsi="宋体" w:cs="宋体"/>
          <w:u w:val="single"/>
        </w:rPr>
        <w:t>4</w:t>
      </w:r>
      <w:r>
        <w:rPr>
          <w:rFonts w:ascii="宋体" w:hAnsi="宋体" w:cs="宋体" w:hint="eastAsia"/>
          <w:u w:val="single"/>
        </w:rPr>
        <w:t>）本合同规定的其他合同价款的调整。</w:t>
      </w:r>
    </w:p>
    <w:p w:rsidR="00DB5FAF" w:rsidRDefault="000B5530">
      <w:pPr>
        <w:autoSpaceDE w:val="0"/>
        <w:autoSpaceDN w:val="0"/>
        <w:adjustRightInd w:val="0"/>
        <w:spacing w:line="440" w:lineRule="exact"/>
        <w:ind w:firstLineChars="200" w:firstLine="420"/>
        <w:rPr>
          <w:rFonts w:ascii="宋体"/>
        </w:rPr>
      </w:pPr>
      <w:r>
        <w:rPr>
          <w:rFonts w:ascii="宋体" w:hAnsi="宋体" w:cs="宋体"/>
        </w:rPr>
        <w:t>1.4</w:t>
      </w:r>
      <w:r>
        <w:rPr>
          <w:rFonts w:ascii="宋体" w:hAnsi="宋体" w:cs="宋体" w:hint="eastAsia"/>
        </w:rPr>
        <w:t>工程施工过程中及结算时甲方将不再对除土方外的任何材料（</w:t>
      </w:r>
      <w:proofErr w:type="gramStart"/>
      <w:r>
        <w:rPr>
          <w:rFonts w:ascii="宋体" w:hAnsi="宋体" w:cs="宋体" w:hint="eastAsia"/>
        </w:rPr>
        <w:t>含商品</w:t>
      </w:r>
      <w:proofErr w:type="gramEnd"/>
      <w:r>
        <w:rPr>
          <w:rFonts w:ascii="宋体" w:hAnsi="宋体" w:cs="宋体" w:hint="eastAsia"/>
        </w:rPr>
        <w:t>混凝土）和设备的超运距签证，土方超运距须经甲方书面签证认可后实施，否则，结算时不予认。</w:t>
      </w:r>
    </w:p>
    <w:p w:rsidR="00DB5FAF" w:rsidRDefault="000B5530">
      <w:pPr>
        <w:adjustRightInd w:val="0"/>
        <w:snapToGrid w:val="0"/>
        <w:spacing w:line="440" w:lineRule="exact"/>
        <w:ind w:firstLineChars="200" w:firstLine="420"/>
        <w:rPr>
          <w:rFonts w:ascii="宋体"/>
        </w:rPr>
      </w:pPr>
      <w:r>
        <w:rPr>
          <w:rFonts w:ascii="宋体" w:hAnsi="宋体" w:cs="宋体"/>
        </w:rPr>
        <w:lastRenderedPageBreak/>
        <w:t>1.5</w:t>
      </w:r>
      <w:r>
        <w:rPr>
          <w:rFonts w:ascii="宋体" w:hAnsi="宋体" w:cs="宋体" w:hint="eastAsia"/>
        </w:rPr>
        <w:t>甲方提供施工中用水用电接口，水电费用由乙方挂表计量后在工程验收后将其费用直接付给甲方。如果不挂水表和电表则按结算总价的</w:t>
      </w:r>
      <w:r>
        <w:rPr>
          <w:rFonts w:ascii="宋体" w:hAnsi="宋体" w:cs="宋体"/>
        </w:rPr>
        <w:t>1%</w:t>
      </w:r>
      <w:r>
        <w:rPr>
          <w:rFonts w:ascii="宋体" w:hAnsi="宋体" w:cs="宋体" w:hint="eastAsia"/>
        </w:rPr>
        <w:t>从工程款中扣除。</w:t>
      </w:r>
    </w:p>
    <w:p w:rsidR="00DB5FAF" w:rsidRDefault="000B5530">
      <w:pPr>
        <w:autoSpaceDE w:val="0"/>
        <w:autoSpaceDN w:val="0"/>
        <w:adjustRightInd w:val="0"/>
        <w:spacing w:line="380" w:lineRule="exact"/>
        <w:ind w:firstLineChars="150" w:firstLine="315"/>
        <w:jc w:val="left"/>
        <w:rPr>
          <w:rFonts w:ascii="宋体"/>
        </w:rPr>
      </w:pPr>
      <w:r>
        <w:rPr>
          <w:rFonts w:ascii="宋体" w:hAnsi="宋体" w:cs="宋体" w:hint="eastAsia"/>
        </w:rPr>
        <w:t>2、乙方须严格执行合同约定及甲方有关工程签证管理办法等规定。</w:t>
      </w:r>
    </w:p>
    <w:p w:rsidR="00DB5FAF" w:rsidRDefault="000B5530" w:rsidP="00EC032B">
      <w:pPr>
        <w:tabs>
          <w:tab w:val="left" w:pos="615"/>
        </w:tabs>
        <w:spacing w:line="500" w:lineRule="exact"/>
        <w:ind w:firstLineChars="171" w:firstLine="360"/>
        <w:rPr>
          <w:rFonts w:ascii="宋体"/>
          <w:b/>
          <w:bCs/>
        </w:rPr>
      </w:pPr>
      <w:r>
        <w:rPr>
          <w:rFonts w:ascii="宋体" w:hAnsi="宋体" w:cs="宋体"/>
          <w:b/>
          <w:bCs/>
        </w:rPr>
        <w:t xml:space="preserve">2.1 </w:t>
      </w:r>
      <w:r>
        <w:rPr>
          <w:rFonts w:ascii="宋体" w:hAnsi="宋体" w:cs="宋体" w:hint="eastAsia"/>
          <w:b/>
          <w:bCs/>
        </w:rPr>
        <w:t>工程签证程序：</w:t>
      </w:r>
    </w:p>
    <w:p w:rsidR="00DB5FAF" w:rsidRDefault="000B5530">
      <w:pPr>
        <w:tabs>
          <w:tab w:val="left" w:pos="615"/>
        </w:tabs>
        <w:spacing w:line="500" w:lineRule="exact"/>
        <w:ind w:firstLineChars="171" w:firstLine="359"/>
        <w:rPr>
          <w:rFonts w:ascii="宋体"/>
        </w:rPr>
      </w:pPr>
      <w:r>
        <w:rPr>
          <w:rFonts w:ascii="宋体" w:hAnsi="宋体" w:cs="宋体" w:hint="eastAsia"/>
        </w:rPr>
        <w:t>在施工过程中，当发生甲方指派完成合同外工作内容等可能产生签证的情况，分别按以下情形处理：</w:t>
      </w:r>
    </w:p>
    <w:p w:rsidR="00DB5FAF" w:rsidRDefault="000B5530">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1</w:t>
      </w:r>
      <w:r>
        <w:rPr>
          <w:rFonts w:ascii="宋体" w:hAnsi="宋体" w:cs="宋体" w:hint="eastAsia"/>
        </w:rPr>
        <w:t>）估算增加费用</w:t>
      </w:r>
      <w:r>
        <w:rPr>
          <w:rFonts w:ascii="宋体" w:hAnsi="宋体" w:cs="宋体"/>
        </w:rPr>
        <w:t>2</w:t>
      </w:r>
      <w:r>
        <w:rPr>
          <w:rFonts w:ascii="宋体" w:hAnsi="宋体" w:cs="宋体" w:hint="eastAsia"/>
        </w:rPr>
        <w:t>万元以上的签证项目：</w:t>
      </w:r>
    </w:p>
    <w:p w:rsidR="00DB5FAF" w:rsidRDefault="00066E7C">
      <w:pPr>
        <w:tabs>
          <w:tab w:val="left" w:pos="615"/>
        </w:tabs>
        <w:spacing w:line="500" w:lineRule="exact"/>
        <w:ind w:firstLineChars="171" w:firstLine="359"/>
        <w:rPr>
          <w:rFonts w:ascii="宋体"/>
        </w:rPr>
      </w:pPr>
      <w:r>
        <w:rPr>
          <w:rFonts w:ascii="宋体" w:hAnsi="宋体" w:cs="宋体"/>
        </w:rPr>
        <w:fldChar w:fldCharType="begin"/>
      </w:r>
      <w:r w:rsidR="000B5530">
        <w:rPr>
          <w:rFonts w:ascii="宋体" w:hAnsi="宋体" w:cs="宋体"/>
        </w:rPr>
        <w:instrText xml:space="preserve"> eq \o\ac(</w:instrText>
      </w:r>
      <w:r w:rsidR="000B5530">
        <w:rPr>
          <w:rFonts w:ascii="宋体" w:hAnsi="宋体" w:cs="宋体" w:hint="eastAsia"/>
          <w:position w:val="-4"/>
          <w:sz w:val="31"/>
          <w:szCs w:val="31"/>
        </w:rPr>
        <w:instrText>○</w:instrText>
      </w:r>
      <w:r w:rsidR="000B5530">
        <w:rPr>
          <w:rFonts w:ascii="宋体" w:hAnsi="宋体" w:cs="宋体"/>
        </w:rPr>
        <w:instrText>,1)</w:instrText>
      </w:r>
      <w:r>
        <w:rPr>
          <w:rFonts w:ascii="宋体" w:hAnsi="宋体" w:cs="宋体"/>
        </w:rPr>
        <w:fldChar w:fldCharType="end"/>
      </w:r>
      <w:r w:rsidR="000B5530">
        <w:rPr>
          <w:rFonts w:ascii="宋体" w:hAnsi="宋体" w:cs="宋体" w:hint="eastAsia"/>
        </w:rPr>
        <w:t>实施签证工作内容</w:t>
      </w:r>
      <w:r w:rsidR="000B5530">
        <w:rPr>
          <w:rFonts w:ascii="宋体" w:hAnsi="宋体" w:cs="宋体"/>
        </w:rPr>
        <w:t>2</w:t>
      </w:r>
      <w:r w:rsidR="000B5530">
        <w:rPr>
          <w:rFonts w:ascii="宋体" w:hAnsi="宋体" w:cs="宋体" w:hint="eastAsia"/>
        </w:rPr>
        <w:t>天前，乙方应提交联系函（须明确产生签证的原因、位置、工作内容及预算等）经甲方基建处处长审批签字同意，加盖甲方基建处公章后，乙方</w:t>
      </w:r>
      <w:proofErr w:type="gramStart"/>
      <w:r w:rsidR="000B5530">
        <w:rPr>
          <w:rFonts w:ascii="宋体" w:hAnsi="宋体" w:cs="宋体" w:hint="eastAsia"/>
        </w:rPr>
        <w:t>方</w:t>
      </w:r>
      <w:proofErr w:type="gramEnd"/>
      <w:r w:rsidR="000B5530">
        <w:rPr>
          <w:rFonts w:ascii="宋体" w:hAnsi="宋体" w:cs="宋体" w:hint="eastAsia"/>
        </w:rPr>
        <w:t>可实施相应签证工作内容。</w:t>
      </w:r>
    </w:p>
    <w:p w:rsidR="00DB5FAF" w:rsidRDefault="00066E7C">
      <w:pPr>
        <w:tabs>
          <w:tab w:val="left" w:pos="615"/>
        </w:tabs>
        <w:spacing w:line="500" w:lineRule="exact"/>
        <w:ind w:firstLineChars="171" w:firstLine="359"/>
        <w:rPr>
          <w:rFonts w:ascii="宋体"/>
        </w:rPr>
      </w:pPr>
      <w:r>
        <w:rPr>
          <w:rFonts w:ascii="宋体" w:hAnsi="宋体" w:cs="宋体"/>
        </w:rPr>
        <w:fldChar w:fldCharType="begin"/>
      </w:r>
      <w:r w:rsidR="000B5530">
        <w:rPr>
          <w:rFonts w:ascii="宋体" w:hAnsi="宋体" w:cs="宋体"/>
        </w:rPr>
        <w:instrText xml:space="preserve"> eq \o\ac(</w:instrText>
      </w:r>
      <w:r w:rsidR="000B5530">
        <w:rPr>
          <w:rFonts w:ascii="宋体" w:hAnsi="宋体" w:cs="宋体" w:hint="eastAsia"/>
          <w:position w:val="-4"/>
          <w:sz w:val="31"/>
          <w:szCs w:val="31"/>
        </w:rPr>
        <w:instrText>○</w:instrText>
      </w:r>
      <w:r w:rsidR="000B5530">
        <w:rPr>
          <w:rFonts w:ascii="宋体" w:hAnsi="宋体" w:cs="宋体"/>
        </w:rPr>
        <w:instrText>,2)</w:instrText>
      </w:r>
      <w:r>
        <w:rPr>
          <w:rFonts w:ascii="宋体" w:hAnsi="宋体" w:cs="宋体"/>
        </w:rPr>
        <w:fldChar w:fldCharType="end"/>
      </w:r>
      <w:r w:rsidR="000B5530">
        <w:rPr>
          <w:rFonts w:ascii="宋体" w:hAnsi="宋体" w:cs="宋体" w:hint="eastAsia"/>
        </w:rPr>
        <w:t>签证工作内容完成后</w:t>
      </w:r>
      <w:r w:rsidR="000B5530">
        <w:rPr>
          <w:rFonts w:ascii="宋体" w:hAnsi="宋体" w:cs="宋体"/>
        </w:rPr>
        <w:t>30</w:t>
      </w:r>
      <w:r w:rsidR="000B5530">
        <w:rPr>
          <w:rFonts w:ascii="宋体" w:hAnsi="宋体" w:cs="宋体" w:hint="eastAsia"/>
        </w:rPr>
        <w:t>天内，乙方应提交签证单及相关签证资料。相关签证资料应包括施工现场照片、现场收方单（须有甲方、监理人（如有）、乙方等的代表签字认可）等材料。签证单经甲方基建处处长签字，加盖基建处公章方能生效，超过</w:t>
      </w:r>
      <w:r w:rsidR="000B5530">
        <w:rPr>
          <w:rFonts w:ascii="宋体" w:hAnsi="宋体" w:cs="宋体"/>
        </w:rPr>
        <w:t>10</w:t>
      </w:r>
      <w:r w:rsidR="000B5530">
        <w:rPr>
          <w:rFonts w:ascii="宋体" w:hAnsi="宋体" w:cs="宋体" w:hint="eastAsia"/>
        </w:rPr>
        <w:t>万元须报甲方校领导同意后才能生效，超过10</w:t>
      </w:r>
      <w:r w:rsidR="000B5530">
        <w:rPr>
          <w:rFonts w:ascii="宋体" w:hAnsi="宋体" w:cs="宋体"/>
        </w:rPr>
        <w:t>0</w:t>
      </w:r>
      <w:r w:rsidR="000B5530">
        <w:rPr>
          <w:rFonts w:ascii="宋体" w:hAnsi="宋体" w:cs="宋体" w:hint="eastAsia"/>
        </w:rPr>
        <w:t>万元报甲方校长办公会批准后生效。</w:t>
      </w:r>
    </w:p>
    <w:p w:rsidR="00DB5FAF" w:rsidRDefault="000B5530">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2</w:t>
      </w:r>
      <w:r>
        <w:rPr>
          <w:rFonts w:ascii="宋体" w:hAnsi="宋体" w:cs="宋体" w:hint="eastAsia"/>
        </w:rPr>
        <w:t>）估算增加费用</w:t>
      </w:r>
      <w:r>
        <w:rPr>
          <w:rFonts w:ascii="宋体" w:hAnsi="宋体" w:cs="宋体"/>
        </w:rPr>
        <w:t>2</w:t>
      </w:r>
      <w:r>
        <w:rPr>
          <w:rFonts w:ascii="宋体" w:hAnsi="宋体" w:cs="宋体" w:hint="eastAsia"/>
        </w:rPr>
        <w:t>万元以下的签证项目：不需要联系函，经甲方基建处同意后实施，并按上述第（</w:t>
      </w:r>
      <w:r>
        <w:rPr>
          <w:rFonts w:ascii="宋体" w:hAnsi="宋体" w:cs="宋体"/>
        </w:rPr>
        <w:t>1</w:t>
      </w:r>
      <w:r>
        <w:rPr>
          <w:rFonts w:ascii="宋体" w:hAnsi="宋体" w:cs="宋体" w:hint="eastAsia"/>
        </w:rPr>
        <w:t>）条第</w:t>
      </w:r>
      <w:r w:rsidR="00066E7C">
        <w:rPr>
          <w:rFonts w:ascii="宋体" w:hAnsi="宋体" w:cs="宋体"/>
        </w:rPr>
        <w:fldChar w:fldCharType="begin"/>
      </w:r>
      <w:r>
        <w:rPr>
          <w:rFonts w:ascii="宋体" w:hAnsi="宋体" w:cs="宋体"/>
        </w:rPr>
        <w:instrText xml:space="preserve"> eq \o\ac(</w:instrText>
      </w:r>
      <w:r>
        <w:rPr>
          <w:rFonts w:ascii="宋体" w:hAnsi="宋体" w:cs="宋体" w:hint="eastAsia"/>
          <w:position w:val="-4"/>
          <w:sz w:val="31"/>
          <w:szCs w:val="31"/>
        </w:rPr>
        <w:instrText>○</w:instrText>
      </w:r>
      <w:r>
        <w:rPr>
          <w:rFonts w:ascii="宋体" w:hAnsi="宋体" w:cs="宋体"/>
        </w:rPr>
        <w:instrText>,2)</w:instrText>
      </w:r>
      <w:r w:rsidR="00066E7C">
        <w:rPr>
          <w:rFonts w:ascii="宋体" w:hAnsi="宋体" w:cs="宋体"/>
        </w:rPr>
        <w:fldChar w:fldCharType="end"/>
      </w:r>
      <w:r>
        <w:rPr>
          <w:rFonts w:ascii="宋体" w:hAnsi="宋体" w:cs="宋体" w:hint="eastAsia"/>
        </w:rPr>
        <w:t>点执行。</w:t>
      </w:r>
    </w:p>
    <w:p w:rsidR="00DB5FAF" w:rsidRDefault="000B5530">
      <w:pPr>
        <w:tabs>
          <w:tab w:val="left" w:pos="615"/>
        </w:tabs>
        <w:spacing w:line="500" w:lineRule="exact"/>
        <w:ind w:firstLineChars="171" w:firstLine="359"/>
        <w:rPr>
          <w:rFonts w:ascii="宋体"/>
        </w:rPr>
      </w:pPr>
      <w:r>
        <w:rPr>
          <w:rFonts w:ascii="宋体" w:hAnsi="宋体" w:cs="宋体"/>
        </w:rPr>
        <w:t xml:space="preserve">2.2 </w:t>
      </w:r>
      <w:r>
        <w:rPr>
          <w:rFonts w:ascii="宋体" w:hAnsi="宋体" w:cs="宋体" w:hint="eastAsia"/>
        </w:rPr>
        <w:t>在实施签证工作内容前</w:t>
      </w:r>
      <w:r>
        <w:rPr>
          <w:rFonts w:ascii="宋体" w:hAnsi="宋体" w:cs="宋体"/>
        </w:rPr>
        <w:t>24</w:t>
      </w:r>
      <w:r>
        <w:rPr>
          <w:rFonts w:ascii="宋体" w:hAnsi="宋体" w:cs="宋体" w:hint="eastAsia"/>
        </w:rPr>
        <w:t>小时，乙方应通知甲方、监理人（如有）。甲方工地代表、监理人（如有）将对施工过程实施全程跟踪，认定签证事实，并对工程量或初步计量进行草签。</w:t>
      </w:r>
    </w:p>
    <w:p w:rsidR="00DB5FAF" w:rsidRDefault="000B5530">
      <w:pPr>
        <w:tabs>
          <w:tab w:val="left" w:pos="615"/>
        </w:tabs>
        <w:spacing w:line="500" w:lineRule="exact"/>
        <w:ind w:firstLineChars="171" w:firstLine="359"/>
        <w:rPr>
          <w:rFonts w:ascii="宋体"/>
        </w:rPr>
      </w:pPr>
      <w:r>
        <w:rPr>
          <w:rFonts w:ascii="宋体" w:hAnsi="宋体" w:cs="宋体"/>
        </w:rPr>
        <w:t>2.3</w:t>
      </w:r>
      <w:r>
        <w:rPr>
          <w:rFonts w:ascii="宋体" w:hAnsi="宋体" w:cs="宋体" w:hint="eastAsia"/>
        </w:rPr>
        <w:t>乙方需对签证单的内容真实性和签证工程量的准确性负责。如签证单内容与实际施工内容不符</w:t>
      </w:r>
      <w:r>
        <w:rPr>
          <w:rFonts w:ascii="宋体" w:hAnsi="宋体" w:cs="宋体"/>
        </w:rPr>
        <w:t xml:space="preserve">, </w:t>
      </w:r>
      <w:r>
        <w:rPr>
          <w:rFonts w:ascii="宋体" w:hAnsi="宋体" w:cs="宋体" w:hint="eastAsia"/>
        </w:rPr>
        <w:t>甲方将不予签证，并扣除相应项目的全部费用。为防止高估冒算，当填报工程量超出实际工程量在</w:t>
      </w:r>
      <w:r>
        <w:rPr>
          <w:rFonts w:ascii="宋体" w:hAnsi="宋体" w:cs="宋体"/>
        </w:rPr>
        <w:t>10%</w:t>
      </w:r>
      <w:r>
        <w:rPr>
          <w:rFonts w:ascii="宋体" w:hAnsi="宋体" w:cs="宋体" w:hint="eastAsia"/>
        </w:rPr>
        <w:t>以上的，甲方将对乙方处以扣款，处虚报部分费用</w:t>
      </w:r>
      <w:r>
        <w:rPr>
          <w:rFonts w:ascii="宋体" w:hAnsi="宋体" w:cs="宋体"/>
        </w:rPr>
        <w:t>20%</w:t>
      </w:r>
      <w:r>
        <w:rPr>
          <w:rFonts w:ascii="宋体" w:hAnsi="宋体" w:cs="宋体" w:hint="eastAsia"/>
        </w:rPr>
        <w:t>的扣款。扣款从结算工程款中直接扣除。乙方须重新如实填报。</w:t>
      </w:r>
    </w:p>
    <w:p w:rsidR="00DB5FAF" w:rsidRDefault="000B5530">
      <w:pPr>
        <w:tabs>
          <w:tab w:val="left" w:pos="615"/>
        </w:tabs>
        <w:spacing w:line="500" w:lineRule="exact"/>
        <w:ind w:firstLineChars="171" w:firstLine="359"/>
        <w:rPr>
          <w:rFonts w:ascii="宋体"/>
        </w:rPr>
      </w:pPr>
      <w:r>
        <w:rPr>
          <w:rFonts w:ascii="宋体" w:hAnsi="宋体" w:cs="宋体"/>
        </w:rPr>
        <w:t>2.4</w:t>
      </w:r>
      <w:r>
        <w:rPr>
          <w:rFonts w:ascii="宋体" w:hAnsi="宋体" w:cs="宋体" w:hint="eastAsia"/>
        </w:rPr>
        <w:t>工程结算时，必须要有联系函、签证单及相关照片、现场收方单等材料作为工程造价增加的佐证材料，无佐证材料和无效签证的项目，甲方不予认可，结算时甲方不认可该项目的任何费用，产生的后果由乙方自负。</w:t>
      </w:r>
    </w:p>
    <w:p w:rsidR="00DB5FAF" w:rsidRDefault="000B5530">
      <w:pPr>
        <w:tabs>
          <w:tab w:val="left" w:pos="615"/>
        </w:tabs>
        <w:spacing w:line="500" w:lineRule="exact"/>
        <w:ind w:firstLineChars="171" w:firstLine="359"/>
        <w:rPr>
          <w:rFonts w:ascii="宋体"/>
        </w:rPr>
      </w:pPr>
      <w:r>
        <w:rPr>
          <w:rFonts w:ascii="宋体" w:hAnsi="宋体" w:cs="宋体"/>
        </w:rPr>
        <w:t>2.5</w:t>
      </w:r>
      <w:r>
        <w:rPr>
          <w:rFonts w:ascii="宋体" w:hAnsi="宋体" w:cs="宋体" w:hint="eastAsia"/>
        </w:rPr>
        <w:t>乙方提交工程结算书后，甲方不再补办乙方提出的任何联系函和签证单。</w:t>
      </w:r>
    </w:p>
    <w:p w:rsidR="00DB5FAF" w:rsidRDefault="000B5530" w:rsidP="00EC032B">
      <w:pPr>
        <w:tabs>
          <w:tab w:val="left" w:pos="615"/>
        </w:tabs>
        <w:spacing w:line="500" w:lineRule="exact"/>
        <w:ind w:firstLineChars="171" w:firstLine="360"/>
        <w:rPr>
          <w:rFonts w:ascii="宋体"/>
          <w:b/>
          <w:bCs/>
        </w:rPr>
      </w:pPr>
      <w:r>
        <w:rPr>
          <w:rFonts w:ascii="宋体" w:hAnsi="宋体" w:cs="宋体"/>
          <w:b/>
          <w:bCs/>
        </w:rPr>
        <w:t>2.6</w:t>
      </w:r>
      <w:r>
        <w:rPr>
          <w:rFonts w:ascii="宋体" w:hAnsi="宋体" w:cs="宋体" w:hint="eastAsia"/>
          <w:b/>
          <w:bCs/>
        </w:rPr>
        <w:t>无效签证情形</w:t>
      </w:r>
    </w:p>
    <w:p w:rsidR="00DB5FAF" w:rsidRDefault="000B5530">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1</w:t>
      </w:r>
      <w:r>
        <w:rPr>
          <w:rFonts w:ascii="宋体" w:hAnsi="宋体" w:cs="宋体" w:hint="eastAsia"/>
        </w:rPr>
        <w:t>）未有甲方基建处处长签字和甲方基建处公章或逾期提交的联系函、签证单，按无效签证</w:t>
      </w:r>
      <w:r>
        <w:rPr>
          <w:rFonts w:ascii="宋体" w:hAnsi="宋体" w:cs="宋体" w:hint="eastAsia"/>
        </w:rPr>
        <w:lastRenderedPageBreak/>
        <w:t>处理，相应签证内容甲方不予认可。</w:t>
      </w:r>
    </w:p>
    <w:p w:rsidR="00DB5FAF" w:rsidRDefault="000B5530">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2</w:t>
      </w:r>
      <w:r>
        <w:rPr>
          <w:rFonts w:ascii="宋体" w:hAnsi="宋体" w:cs="宋体" w:hint="eastAsia"/>
        </w:rPr>
        <w:t>）签证项目属于隐蔽工程或不可再复查工程，施工前未通知甲方基建</w:t>
      </w:r>
      <w:proofErr w:type="gramStart"/>
      <w:r>
        <w:rPr>
          <w:rFonts w:ascii="宋体" w:hAnsi="宋体" w:cs="宋体" w:hint="eastAsia"/>
        </w:rPr>
        <w:t>处相关</w:t>
      </w:r>
      <w:proofErr w:type="gramEnd"/>
      <w:r>
        <w:rPr>
          <w:rFonts w:ascii="宋体" w:hAnsi="宋体" w:cs="宋体" w:hint="eastAsia"/>
        </w:rPr>
        <w:t>人员、甲方审计人员、监理（如有）等到场、施工前后</w:t>
      </w:r>
      <w:proofErr w:type="gramStart"/>
      <w:r>
        <w:rPr>
          <w:rFonts w:ascii="宋体" w:hAnsi="宋体" w:cs="宋体" w:hint="eastAsia"/>
        </w:rPr>
        <w:t>无图片</w:t>
      </w:r>
      <w:proofErr w:type="gramEnd"/>
      <w:r>
        <w:rPr>
          <w:rFonts w:ascii="宋体" w:hAnsi="宋体" w:cs="宋体" w:hint="eastAsia"/>
        </w:rPr>
        <w:t>等影像资料，造成工程无法核实，则按无效签证处理，相应签证内容甲方不予认可。</w:t>
      </w:r>
    </w:p>
    <w:p w:rsidR="00DB5FAF" w:rsidRDefault="000B5530">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3</w:t>
      </w:r>
      <w:r>
        <w:rPr>
          <w:rFonts w:ascii="宋体" w:hAnsi="宋体" w:cs="宋体" w:hint="eastAsia"/>
        </w:rPr>
        <w:t>）签证费用在</w:t>
      </w:r>
      <w:r>
        <w:rPr>
          <w:rFonts w:ascii="宋体" w:hAnsi="宋体" w:cs="宋体"/>
        </w:rPr>
        <w:t>2</w:t>
      </w:r>
      <w:r>
        <w:rPr>
          <w:rFonts w:ascii="宋体" w:hAnsi="宋体" w:cs="宋体" w:hint="eastAsia"/>
        </w:rPr>
        <w:t>万元以上，只有联系</w:t>
      </w:r>
      <w:proofErr w:type="gramStart"/>
      <w:r>
        <w:rPr>
          <w:rFonts w:ascii="宋体" w:hAnsi="宋体" w:cs="宋体" w:hint="eastAsia"/>
        </w:rPr>
        <w:t>函没有</w:t>
      </w:r>
      <w:proofErr w:type="gramEnd"/>
      <w:r>
        <w:rPr>
          <w:rFonts w:ascii="宋体" w:hAnsi="宋体" w:cs="宋体" w:hint="eastAsia"/>
        </w:rPr>
        <w:t>履行签证程序、只有签证单无联系函等情况按无效签证处理，相应签证内容甲方不予认可。</w:t>
      </w:r>
    </w:p>
    <w:p w:rsidR="00DB5FAF" w:rsidRDefault="000B5530">
      <w:pPr>
        <w:tabs>
          <w:tab w:val="left" w:pos="615"/>
        </w:tabs>
        <w:spacing w:line="500" w:lineRule="exact"/>
        <w:ind w:firstLineChars="171" w:firstLine="359"/>
        <w:rPr>
          <w:rFonts w:ascii="宋体"/>
        </w:rPr>
      </w:pPr>
      <w:r>
        <w:rPr>
          <w:rFonts w:ascii="宋体" w:hAnsi="宋体" w:cs="宋体" w:hint="eastAsia"/>
        </w:rPr>
        <w:t>（</w:t>
      </w:r>
      <w:r>
        <w:rPr>
          <w:rFonts w:ascii="宋体" w:hAnsi="宋体" w:cs="宋体"/>
        </w:rPr>
        <w:t>4</w:t>
      </w:r>
      <w:r>
        <w:rPr>
          <w:rFonts w:ascii="宋体" w:hAnsi="宋体" w:cs="宋体" w:hint="eastAsia"/>
        </w:rPr>
        <w:t>）无联系函、签证单等资料的增加项目，按无效签证处理，相应签证内容甲方不予认可。</w:t>
      </w:r>
    </w:p>
    <w:p w:rsidR="00DB5FAF" w:rsidRDefault="000B5530" w:rsidP="00EC032B">
      <w:pPr>
        <w:tabs>
          <w:tab w:val="left" w:pos="615"/>
        </w:tabs>
        <w:spacing w:line="500" w:lineRule="exact"/>
        <w:ind w:firstLineChars="171" w:firstLine="360"/>
        <w:rPr>
          <w:rFonts w:ascii="宋体"/>
          <w:b/>
          <w:bCs/>
        </w:rPr>
      </w:pPr>
      <w:r>
        <w:rPr>
          <w:rFonts w:ascii="宋体" w:hAnsi="宋体" w:cs="宋体"/>
          <w:b/>
          <w:bCs/>
        </w:rPr>
        <w:t>3</w:t>
      </w:r>
      <w:r>
        <w:rPr>
          <w:rFonts w:ascii="宋体" w:hAnsi="宋体" w:cs="宋体" w:hint="eastAsia"/>
          <w:b/>
          <w:bCs/>
        </w:rPr>
        <w:t>、工程变更相关规定</w:t>
      </w:r>
    </w:p>
    <w:p w:rsidR="00DB5FAF" w:rsidRDefault="000B5530">
      <w:pPr>
        <w:tabs>
          <w:tab w:val="left" w:pos="615"/>
        </w:tabs>
        <w:spacing w:line="500" w:lineRule="exact"/>
        <w:ind w:firstLineChars="171" w:firstLine="359"/>
        <w:rPr>
          <w:rFonts w:ascii="宋体"/>
        </w:rPr>
      </w:pPr>
      <w:r>
        <w:rPr>
          <w:rFonts w:ascii="宋体" w:hAnsi="宋体" w:cs="宋体" w:hint="eastAsia"/>
        </w:rPr>
        <w:t>乙方须严格执行合同约定及甲方有关工程变更管理办法等规定。</w:t>
      </w:r>
    </w:p>
    <w:p w:rsidR="00DB5FAF" w:rsidRDefault="000B5530">
      <w:pPr>
        <w:tabs>
          <w:tab w:val="left" w:pos="615"/>
        </w:tabs>
        <w:spacing w:line="500" w:lineRule="exact"/>
        <w:ind w:firstLineChars="171" w:firstLine="359"/>
        <w:rPr>
          <w:rFonts w:ascii="宋体"/>
        </w:rPr>
      </w:pPr>
      <w:r>
        <w:rPr>
          <w:rFonts w:ascii="宋体" w:hAnsi="宋体" w:cs="宋体"/>
        </w:rPr>
        <w:t xml:space="preserve">3.1 </w:t>
      </w:r>
      <w:r>
        <w:rPr>
          <w:rFonts w:ascii="宋体" w:hAnsi="宋体" w:cs="宋体" w:hint="eastAsia"/>
        </w:rPr>
        <w:t>工程变更程序。在施工过程中，确需进行的工程变更（设计变更除外）由乙方提出并填报《工程变更审批表》。设计单位及甲方工地代表对工程变更进行充分论证，并在审批表上签署意见。审批表经甲方基建处处长审批签字同意并加盖基建处公章后，估算在</w:t>
      </w:r>
      <w:r>
        <w:rPr>
          <w:rFonts w:ascii="宋体" w:hAnsi="宋体" w:cs="宋体"/>
        </w:rPr>
        <w:t>10</w:t>
      </w:r>
      <w:r>
        <w:rPr>
          <w:rFonts w:ascii="宋体" w:hAnsi="宋体" w:cs="宋体" w:hint="eastAsia"/>
        </w:rPr>
        <w:t>万元以上的需甲方校领导审批签字同意后，乙方</w:t>
      </w:r>
      <w:proofErr w:type="gramStart"/>
      <w:r>
        <w:rPr>
          <w:rFonts w:ascii="宋体" w:hAnsi="宋体" w:cs="宋体" w:hint="eastAsia"/>
        </w:rPr>
        <w:t>方</w:t>
      </w:r>
      <w:proofErr w:type="gramEnd"/>
      <w:r>
        <w:rPr>
          <w:rFonts w:ascii="宋体" w:hAnsi="宋体" w:cs="宋体" w:hint="eastAsia"/>
        </w:rPr>
        <w:t>可实施。</w:t>
      </w:r>
    </w:p>
    <w:p w:rsidR="00DB5FAF" w:rsidRDefault="000B5530">
      <w:pPr>
        <w:tabs>
          <w:tab w:val="left" w:pos="615"/>
        </w:tabs>
        <w:spacing w:line="500" w:lineRule="exact"/>
        <w:ind w:firstLineChars="171" w:firstLine="359"/>
        <w:rPr>
          <w:rFonts w:ascii="宋体"/>
        </w:rPr>
      </w:pPr>
      <w:r>
        <w:rPr>
          <w:rFonts w:ascii="宋体" w:hAnsi="宋体" w:cs="宋体"/>
        </w:rPr>
        <w:t xml:space="preserve">3.2 </w:t>
      </w:r>
      <w:r>
        <w:rPr>
          <w:rFonts w:ascii="宋体" w:hAnsi="宋体" w:cs="宋体" w:hint="eastAsia"/>
        </w:rPr>
        <w:t>未经甲方基建处处长审批签字同意的变更项目，按无效变更处理，甲方不予认可，由此产生的后果由乙方自负。</w:t>
      </w:r>
    </w:p>
    <w:p w:rsidR="00DB5FAF" w:rsidRDefault="000B5530">
      <w:pPr>
        <w:tabs>
          <w:tab w:val="left" w:pos="615"/>
        </w:tabs>
        <w:spacing w:line="500" w:lineRule="exact"/>
        <w:ind w:firstLineChars="171" w:firstLine="359"/>
        <w:rPr>
          <w:rFonts w:ascii="宋体" w:hAnsi="宋体" w:cs="宋体"/>
        </w:rPr>
      </w:pPr>
      <w:r>
        <w:rPr>
          <w:rFonts w:ascii="宋体" w:hAnsi="宋体" w:cs="宋体"/>
        </w:rPr>
        <w:t xml:space="preserve">3.3 </w:t>
      </w:r>
      <w:r>
        <w:rPr>
          <w:rFonts w:ascii="宋体" w:hAnsi="宋体" w:cs="宋体" w:hint="eastAsia"/>
        </w:rPr>
        <w:t>乙方提交工程结算后，甲方不再补办乙方提出的任何变更手续。</w:t>
      </w:r>
    </w:p>
    <w:p w:rsidR="00DB5FAF" w:rsidRDefault="00DB5FAF">
      <w:pPr>
        <w:tabs>
          <w:tab w:val="left" w:pos="615"/>
        </w:tabs>
        <w:spacing w:line="500" w:lineRule="exact"/>
        <w:ind w:firstLineChars="171" w:firstLine="359"/>
        <w:rPr>
          <w:rFonts w:ascii="宋体"/>
        </w:rPr>
      </w:pPr>
    </w:p>
    <w:p w:rsidR="00DB5FAF" w:rsidRDefault="000B5530" w:rsidP="00EC032B">
      <w:pPr>
        <w:adjustRightInd w:val="0"/>
        <w:snapToGrid w:val="0"/>
        <w:spacing w:line="440" w:lineRule="atLeast"/>
        <w:ind w:firstLineChars="171" w:firstLine="360"/>
        <w:rPr>
          <w:rFonts w:ascii="宋体"/>
          <w:b/>
          <w:bCs/>
        </w:rPr>
      </w:pPr>
      <w:r>
        <w:rPr>
          <w:rFonts w:ascii="宋体" w:hAnsi="宋体" w:cs="宋体" w:hint="eastAsia"/>
          <w:b/>
          <w:bCs/>
        </w:rPr>
        <w:t>九、材料设备与工程质量</w:t>
      </w:r>
    </w:p>
    <w:p w:rsidR="00DB5FAF" w:rsidRDefault="000B5530">
      <w:pPr>
        <w:tabs>
          <w:tab w:val="left" w:pos="615"/>
        </w:tabs>
        <w:spacing w:line="440" w:lineRule="atLeast"/>
        <w:ind w:firstLineChars="171" w:firstLine="359"/>
        <w:rPr>
          <w:rFonts w:ascii="宋体"/>
        </w:rPr>
      </w:pPr>
      <w:r>
        <w:rPr>
          <w:rFonts w:ascii="宋体" w:hAnsi="宋体" w:cs="宋体"/>
        </w:rPr>
        <w:t>1</w:t>
      </w:r>
      <w:r>
        <w:rPr>
          <w:rFonts w:ascii="宋体" w:hAnsi="宋体" w:cs="宋体" w:hint="eastAsia"/>
        </w:rPr>
        <w:t>、乙方采购材料设备的约定：</w:t>
      </w:r>
    </w:p>
    <w:p w:rsidR="00DB5FAF" w:rsidRDefault="000B5530">
      <w:pPr>
        <w:tabs>
          <w:tab w:val="left" w:pos="615"/>
        </w:tabs>
        <w:spacing w:line="440" w:lineRule="atLeast"/>
        <w:ind w:firstLineChars="171" w:firstLine="359"/>
        <w:rPr>
          <w:rFonts w:ascii="宋体"/>
        </w:rPr>
      </w:pPr>
      <w:r>
        <w:rPr>
          <w:rFonts w:ascii="宋体" w:hAnsi="宋体" w:cs="宋体"/>
        </w:rPr>
        <w:t>1.1</w:t>
      </w:r>
      <w:r>
        <w:rPr>
          <w:rFonts w:ascii="宋体" w:hAnsi="宋体" w:cs="宋体" w:hint="eastAsia"/>
        </w:rPr>
        <w:t>本工程的所有材料均由乙方采购，乙方所购材料必须有产品合格证，试验或检验报告，并由甲方验证后才能投入施工。</w:t>
      </w:r>
    </w:p>
    <w:p w:rsidR="00DB5FAF" w:rsidRDefault="000B5530">
      <w:pPr>
        <w:tabs>
          <w:tab w:val="left" w:pos="615"/>
        </w:tabs>
        <w:spacing w:line="440" w:lineRule="atLeast"/>
        <w:ind w:firstLineChars="171" w:firstLine="359"/>
        <w:rPr>
          <w:rFonts w:ascii="宋体"/>
        </w:rPr>
      </w:pPr>
      <w:r>
        <w:rPr>
          <w:rFonts w:ascii="宋体" w:hAnsi="宋体" w:cs="宋体"/>
        </w:rPr>
        <w:t>1.2</w:t>
      </w:r>
      <w:r>
        <w:rPr>
          <w:rFonts w:ascii="宋体" w:hAnsi="宋体" w:cs="宋体" w:hint="eastAsia"/>
        </w:rPr>
        <w:t>施工现场堆放或正在使用的建筑、装修、水电等材料必须为甲方指定的参考品牌之一且总厂生产，如发现其品牌、品种、规格、型号不是合同、清单约定的参考品牌及等级，或其性能参数指标不符合国家及有关规范、标准的要求，或被相关部门认定为假冒伪劣产品，或为分厂生产，乙方必须将相应材料清退出场。如不退场，甲方将在付款和结算时扣除涉及此材料的相应清单项目的全部费用，乙方还须承担由此产生的相应后果。</w:t>
      </w:r>
    </w:p>
    <w:p w:rsidR="00DB5FAF" w:rsidRDefault="000B5530">
      <w:pPr>
        <w:tabs>
          <w:tab w:val="left" w:pos="615"/>
        </w:tabs>
        <w:spacing w:line="440" w:lineRule="atLeast"/>
        <w:ind w:firstLineChars="200" w:firstLine="420"/>
        <w:rPr>
          <w:rFonts w:ascii="宋体"/>
        </w:rPr>
      </w:pPr>
      <w:r>
        <w:rPr>
          <w:rFonts w:ascii="宋体" w:hAnsi="宋体" w:cs="宋体"/>
        </w:rPr>
        <w:t>2</w:t>
      </w:r>
      <w:r>
        <w:rPr>
          <w:rFonts w:ascii="宋体" w:hAnsi="宋体" w:cs="宋体" w:hint="eastAsia"/>
        </w:rPr>
        <w:t>、工程质量的约定：</w:t>
      </w:r>
    </w:p>
    <w:p w:rsidR="00DB5FAF" w:rsidRDefault="000B5530">
      <w:pPr>
        <w:tabs>
          <w:tab w:val="left" w:pos="615"/>
        </w:tabs>
        <w:spacing w:line="440" w:lineRule="atLeast"/>
        <w:ind w:firstLineChars="171" w:firstLine="359"/>
        <w:rPr>
          <w:rFonts w:ascii="宋体"/>
        </w:rPr>
      </w:pPr>
      <w:r>
        <w:rPr>
          <w:rFonts w:ascii="宋体" w:hAnsi="宋体" w:cs="宋体"/>
        </w:rPr>
        <w:t>2.1</w:t>
      </w:r>
      <w:r>
        <w:rPr>
          <w:rFonts w:ascii="宋体" w:hAnsi="宋体" w:cs="宋体" w:hint="eastAsia"/>
        </w:rPr>
        <w:t>如发现工程质量问题，乙方应及时整改并通知甲方查验。如乙方不按要求及时整改，甲方将在付款和结算时扣除涉及未整改的相应清单项目的全部费用，乙方还须承担由此产生的相应后</w:t>
      </w:r>
      <w:r>
        <w:rPr>
          <w:rFonts w:ascii="宋体" w:hAnsi="宋体" w:cs="宋体" w:hint="eastAsia"/>
        </w:rPr>
        <w:lastRenderedPageBreak/>
        <w:t>果。</w:t>
      </w:r>
    </w:p>
    <w:p w:rsidR="00DB5FAF" w:rsidRDefault="000B5530">
      <w:pPr>
        <w:tabs>
          <w:tab w:val="left" w:pos="615"/>
        </w:tabs>
        <w:spacing w:line="440" w:lineRule="atLeast"/>
        <w:ind w:firstLineChars="171" w:firstLine="359"/>
        <w:rPr>
          <w:rFonts w:ascii="宋体"/>
          <w:u w:val="single"/>
        </w:rPr>
      </w:pPr>
      <w:r>
        <w:rPr>
          <w:rFonts w:ascii="宋体" w:hAnsi="宋体" w:cs="宋体"/>
          <w:u w:val="single"/>
        </w:rPr>
        <w:t>2.2</w:t>
      </w:r>
      <w:r>
        <w:rPr>
          <w:rFonts w:ascii="宋体" w:hAnsi="宋体" w:cs="宋体" w:hint="eastAsia"/>
          <w:u w:val="single"/>
        </w:rPr>
        <w:t>存在明显的施工质量问题的每发现一次，甲方视情况对乙方扣款</w:t>
      </w:r>
      <w:r>
        <w:rPr>
          <w:rFonts w:ascii="宋体" w:hAnsi="宋体" w:cs="宋体"/>
          <w:u w:val="single"/>
        </w:rPr>
        <w:t>2000-10000</w:t>
      </w:r>
      <w:r>
        <w:rPr>
          <w:rFonts w:ascii="宋体" w:hAnsi="宋体" w:cs="宋体" w:hint="eastAsia"/>
          <w:u w:val="single"/>
        </w:rPr>
        <w:t>元</w:t>
      </w:r>
      <w:r>
        <w:rPr>
          <w:rFonts w:ascii="宋体" w:hAnsi="宋体" w:cs="宋体"/>
          <w:u w:val="single"/>
        </w:rPr>
        <w:t>/</w:t>
      </w:r>
      <w:r>
        <w:rPr>
          <w:rFonts w:ascii="宋体" w:hAnsi="宋体" w:cs="宋体" w:hint="eastAsia"/>
          <w:u w:val="single"/>
        </w:rPr>
        <w:t>次（人民币），并由乙方负责相关整改工作；工程存在明显的施工质量缺陷的，甲方视情况对乙方扣款</w:t>
      </w:r>
      <w:r>
        <w:rPr>
          <w:rFonts w:ascii="宋体" w:hAnsi="宋体" w:cs="宋体"/>
          <w:u w:val="single"/>
        </w:rPr>
        <w:t>500-2000</w:t>
      </w:r>
      <w:r>
        <w:rPr>
          <w:rFonts w:ascii="宋体" w:hAnsi="宋体" w:cs="宋体" w:hint="eastAsia"/>
          <w:u w:val="single"/>
        </w:rPr>
        <w:t>元</w:t>
      </w:r>
      <w:r>
        <w:rPr>
          <w:rFonts w:ascii="宋体" w:hAnsi="宋体" w:cs="宋体"/>
          <w:u w:val="single"/>
        </w:rPr>
        <w:t>/</w:t>
      </w:r>
      <w:r>
        <w:rPr>
          <w:rFonts w:ascii="宋体" w:hAnsi="宋体" w:cs="宋体" w:hint="eastAsia"/>
          <w:u w:val="single"/>
        </w:rPr>
        <w:t>处（人民币），并由乙方负责相关整改工作。</w:t>
      </w:r>
    </w:p>
    <w:p w:rsidR="00DB5FAF" w:rsidRDefault="000B5530">
      <w:pPr>
        <w:snapToGrid w:val="0"/>
        <w:spacing w:line="440" w:lineRule="atLeast"/>
        <w:ind w:firstLineChars="200" w:firstLine="420"/>
        <w:rPr>
          <w:rFonts w:ascii="宋体"/>
          <w:u w:val="single"/>
        </w:rPr>
      </w:pPr>
      <w:r>
        <w:rPr>
          <w:rFonts w:ascii="宋体" w:hAnsi="宋体" w:cs="宋体"/>
          <w:u w:val="single"/>
        </w:rPr>
        <w:t>2.3</w:t>
      </w:r>
      <w:r>
        <w:rPr>
          <w:rFonts w:ascii="宋体" w:hAnsi="宋体" w:cs="宋体" w:hint="eastAsia"/>
          <w:u w:val="single"/>
        </w:rPr>
        <w:t>工程隐蔽或中间验收前</w:t>
      </w:r>
      <w:r>
        <w:rPr>
          <w:rFonts w:ascii="宋体" w:hAnsi="宋体" w:cs="宋体"/>
          <w:u w:val="single"/>
        </w:rPr>
        <w:t>24</w:t>
      </w:r>
      <w:r>
        <w:rPr>
          <w:rFonts w:ascii="宋体" w:hAnsi="宋体" w:cs="宋体" w:hint="eastAsia"/>
          <w:u w:val="single"/>
        </w:rPr>
        <w:t>小时以书面形式通知甲方验收的内容、时间、地点，乙方准备验收记录单（印制的专用表格）由各方签字。验收合格后，乙方可进行隐蔽和继续施工；验收不合格，双方商订时限内修改后按上述程序重新验收。乙方未经甲方检查确认而擅自进入下一道工序施工的隐蔽工程，除按照相关规定返工整改外，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adjustRightInd w:val="0"/>
        <w:snapToGrid w:val="0"/>
        <w:spacing w:line="440" w:lineRule="atLeast"/>
        <w:ind w:firstLineChars="171" w:firstLine="359"/>
        <w:rPr>
          <w:rFonts w:ascii="宋体"/>
          <w:u w:val="single"/>
        </w:rPr>
      </w:pPr>
      <w:r>
        <w:rPr>
          <w:rFonts w:ascii="宋体" w:hAnsi="宋体" w:cs="宋体"/>
          <w:u w:val="single"/>
        </w:rPr>
        <w:t>2.4</w:t>
      </w:r>
      <w:r>
        <w:rPr>
          <w:rFonts w:ascii="宋体" w:hAnsi="宋体" w:cs="宋体" w:hint="eastAsia"/>
          <w:u w:val="single"/>
        </w:rPr>
        <w:t>甲方要求乙方整改的内容，乙方没有在规定时间整改完毕的，每延期一天，对乙方扣款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天</w:t>
      </w:r>
      <w:r>
        <w:rPr>
          <w:rFonts w:ascii="宋体"/>
          <w:u w:val="single"/>
        </w:rPr>
        <w:t>•</w:t>
      </w:r>
      <w:r>
        <w:rPr>
          <w:rFonts w:ascii="宋体" w:hAnsi="宋体" w:cs="宋体" w:hint="eastAsia"/>
          <w:u w:val="single"/>
        </w:rPr>
        <w:t>次（人民币）；同一整改内容出现</w:t>
      </w:r>
      <w:r>
        <w:rPr>
          <w:rFonts w:ascii="宋体" w:hAnsi="宋体" w:cs="宋体"/>
          <w:u w:val="single"/>
        </w:rPr>
        <w:t>2</w:t>
      </w:r>
      <w:r>
        <w:rPr>
          <w:rFonts w:ascii="宋体" w:hAnsi="宋体" w:cs="宋体" w:hint="eastAsia"/>
          <w:u w:val="single"/>
        </w:rPr>
        <w:t>次以上的，对乙方扣款</w:t>
      </w:r>
      <w:r>
        <w:rPr>
          <w:rFonts w:ascii="宋体" w:hAnsi="宋体" w:cs="宋体"/>
          <w:u w:val="single"/>
        </w:rPr>
        <w:t>2000-500</w:t>
      </w:r>
      <w:r>
        <w:rPr>
          <w:rFonts w:ascii="宋体" w:cs="宋体"/>
          <w:u w:val="single"/>
        </w:rPr>
        <w:t>0</w:t>
      </w:r>
      <w:r>
        <w:rPr>
          <w:rFonts w:ascii="宋体" w:hAnsi="宋体" w:cs="宋体" w:hint="eastAsia"/>
          <w:u w:val="single"/>
        </w:rPr>
        <w:t>元</w:t>
      </w:r>
      <w:r>
        <w:rPr>
          <w:rFonts w:ascii="宋体" w:hAnsi="宋体" w:cs="宋体"/>
          <w:u w:val="single"/>
        </w:rPr>
        <w:t>/•</w:t>
      </w:r>
      <w:r>
        <w:rPr>
          <w:rFonts w:ascii="宋体" w:hAnsi="宋体" w:cs="宋体" w:hint="eastAsia"/>
          <w:u w:val="single"/>
        </w:rPr>
        <w:t>次（人民币）。</w:t>
      </w:r>
    </w:p>
    <w:p w:rsidR="00DB5FAF" w:rsidRDefault="000B5530">
      <w:pPr>
        <w:snapToGrid w:val="0"/>
        <w:spacing w:line="440" w:lineRule="atLeast"/>
        <w:ind w:firstLineChars="200" w:firstLine="420"/>
        <w:rPr>
          <w:rFonts w:ascii="宋体"/>
          <w:u w:val="single"/>
        </w:rPr>
      </w:pPr>
      <w:r>
        <w:rPr>
          <w:rFonts w:ascii="宋体" w:hAnsi="宋体" w:cs="宋体"/>
          <w:u w:val="single"/>
        </w:rPr>
        <w:t>2.5</w:t>
      </w:r>
      <w:proofErr w:type="gramStart"/>
      <w:r>
        <w:rPr>
          <w:rFonts w:ascii="宋体" w:hAnsi="宋体" w:cs="宋体" w:hint="eastAsia"/>
          <w:u w:val="single"/>
        </w:rPr>
        <w:t>二</w:t>
      </w:r>
      <w:proofErr w:type="gramEnd"/>
      <w:r>
        <w:rPr>
          <w:rFonts w:ascii="宋体" w:hAnsi="宋体" w:cs="宋体" w:hint="eastAsia"/>
          <w:u w:val="single"/>
        </w:rPr>
        <w:t>次验收不合格的扣款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2.6</w:t>
      </w:r>
      <w:r>
        <w:rPr>
          <w:rFonts w:ascii="宋体" w:hAnsi="宋体" w:cs="宋体" w:hint="eastAsia"/>
          <w:u w:val="single"/>
        </w:rPr>
        <w:t>不按交底要求施工，扣款</w:t>
      </w:r>
      <w:r>
        <w:rPr>
          <w:rFonts w:ascii="宋体" w:hAnsi="宋体" w:cs="宋体"/>
          <w:u w:val="single"/>
        </w:rPr>
        <w:t>500</w:t>
      </w:r>
      <w:r>
        <w:rPr>
          <w:rFonts w:ascii="宋体" w:hAnsi="宋体" w:cs="宋体" w:hint="eastAsia"/>
          <w:u w:val="single"/>
        </w:rPr>
        <w:t>元</w:t>
      </w:r>
      <w:r>
        <w:rPr>
          <w:rFonts w:ascii="宋体" w:hAnsi="宋体" w:cs="宋体"/>
          <w:u w:val="single"/>
        </w:rPr>
        <w:t>/</w:t>
      </w:r>
      <w:r>
        <w:rPr>
          <w:rFonts w:ascii="宋体" w:hAnsi="宋体" w:cs="宋体" w:hint="eastAsia"/>
          <w:u w:val="single"/>
        </w:rPr>
        <w:t>次；造成较大返工修补的，视情节严重程度扣款</w:t>
      </w:r>
      <w:r>
        <w:rPr>
          <w:rFonts w:ascii="宋体" w:hAnsi="宋体" w:cs="宋体"/>
          <w:u w:val="single"/>
        </w:rPr>
        <w:t>1000-5000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2.7</w:t>
      </w:r>
      <w:r>
        <w:rPr>
          <w:rFonts w:ascii="宋体" w:hAnsi="宋体" w:cs="宋体" w:hint="eastAsia"/>
          <w:u w:val="single"/>
        </w:rPr>
        <w:t>交底错误，未造成后果，扣款</w:t>
      </w:r>
      <w:r>
        <w:rPr>
          <w:rFonts w:ascii="宋体" w:hAnsi="宋体" w:cs="宋体"/>
          <w:u w:val="single"/>
        </w:rPr>
        <w:t>500</w:t>
      </w:r>
      <w:r>
        <w:rPr>
          <w:rFonts w:ascii="宋体" w:hAnsi="宋体" w:cs="宋体" w:hint="eastAsia"/>
          <w:u w:val="single"/>
        </w:rPr>
        <w:t>元</w:t>
      </w:r>
      <w:r>
        <w:rPr>
          <w:rFonts w:ascii="宋体" w:hAnsi="宋体" w:cs="宋体"/>
          <w:u w:val="single"/>
        </w:rPr>
        <w:t>/</w:t>
      </w:r>
      <w:r>
        <w:rPr>
          <w:rFonts w:ascii="宋体" w:hAnsi="宋体" w:cs="宋体" w:hint="eastAsia"/>
          <w:u w:val="single"/>
        </w:rPr>
        <w:t>次；造成后果的视其严重程度扣款</w:t>
      </w:r>
      <w:r>
        <w:rPr>
          <w:rFonts w:ascii="宋体" w:hAnsi="宋体" w:cs="宋体"/>
          <w:u w:val="single"/>
        </w:rPr>
        <w:t>1000-5000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2.8</w:t>
      </w:r>
      <w:r>
        <w:rPr>
          <w:rFonts w:ascii="宋体" w:hAnsi="宋体" w:cs="宋体" w:hint="eastAsia"/>
          <w:u w:val="single"/>
        </w:rPr>
        <w:t>乙方采购的原材料、成品、半成品不符合质量要求，无产品质量合格证，以次充好，扣款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rsidP="00EC032B">
      <w:pPr>
        <w:adjustRightInd w:val="0"/>
        <w:snapToGrid w:val="0"/>
        <w:spacing w:line="440" w:lineRule="atLeast"/>
        <w:ind w:firstLineChars="171" w:firstLine="360"/>
        <w:rPr>
          <w:rFonts w:ascii="宋体"/>
          <w:b/>
          <w:bCs/>
        </w:rPr>
      </w:pPr>
      <w:r>
        <w:rPr>
          <w:rFonts w:ascii="宋体" w:hAnsi="宋体" w:cs="宋体" w:hint="eastAsia"/>
          <w:b/>
          <w:bCs/>
        </w:rPr>
        <w:t>十、工期要求</w:t>
      </w:r>
    </w:p>
    <w:p w:rsidR="00DB5FAF" w:rsidRDefault="000B5530">
      <w:pPr>
        <w:spacing w:line="440" w:lineRule="atLeast"/>
        <w:ind w:firstLineChars="171" w:firstLine="359"/>
        <w:rPr>
          <w:rFonts w:ascii="宋体"/>
        </w:rPr>
      </w:pPr>
      <w:r>
        <w:rPr>
          <w:rFonts w:ascii="宋体" w:hAnsi="宋体" w:cs="宋体" w:hint="eastAsia"/>
        </w:rPr>
        <w:t>除甲方原因和不可抗力因素外，任何情况工期均不顺延；按照甲方签发的开工日期和竣工验收日期计算工期。工期每延误一天，乙方按</w:t>
      </w:r>
      <w:r>
        <w:rPr>
          <w:rFonts w:ascii="宋体" w:hAnsi="宋体" w:cs="宋体"/>
        </w:rPr>
        <w:t>1000</w:t>
      </w:r>
      <w:r>
        <w:rPr>
          <w:rFonts w:ascii="宋体" w:hAnsi="宋体" w:cs="宋体" w:hint="eastAsia"/>
        </w:rPr>
        <w:t>元</w:t>
      </w:r>
      <w:r>
        <w:rPr>
          <w:rFonts w:ascii="宋体" w:hAnsi="宋体" w:cs="宋体"/>
        </w:rPr>
        <w:t>/</w:t>
      </w:r>
      <w:r>
        <w:rPr>
          <w:rFonts w:ascii="宋体" w:hAnsi="宋体" w:cs="宋体" w:hint="eastAsia"/>
        </w:rPr>
        <w:t>天向甲方支付违约金，违约金从结算工程款中直接扣除。</w:t>
      </w:r>
    </w:p>
    <w:p w:rsidR="00DB5FAF" w:rsidRDefault="000B5530">
      <w:pPr>
        <w:spacing w:line="440" w:lineRule="atLeast"/>
        <w:ind w:firstLineChars="171" w:firstLine="359"/>
        <w:rPr>
          <w:rFonts w:ascii="宋体"/>
        </w:rPr>
      </w:pPr>
      <w:r>
        <w:rPr>
          <w:rFonts w:ascii="宋体" w:hAnsi="宋体" w:cs="宋体"/>
        </w:rPr>
        <w:t>1</w:t>
      </w:r>
      <w:r>
        <w:rPr>
          <w:rFonts w:ascii="宋体" w:hAnsi="宋体" w:cs="宋体" w:hint="eastAsia"/>
        </w:rPr>
        <w:t>、工程开工时间：按合同生效后双方确认的开</w:t>
      </w:r>
      <w:proofErr w:type="gramStart"/>
      <w:r>
        <w:rPr>
          <w:rFonts w:ascii="宋体" w:hAnsi="宋体" w:cs="宋体" w:hint="eastAsia"/>
        </w:rPr>
        <w:t>工令</w:t>
      </w:r>
      <w:proofErr w:type="gramEnd"/>
      <w:r>
        <w:rPr>
          <w:rFonts w:ascii="宋体" w:hAnsi="宋体" w:cs="宋体" w:hint="eastAsia"/>
        </w:rPr>
        <w:t>（或进场告知函）日期为准。</w:t>
      </w:r>
    </w:p>
    <w:p w:rsidR="00DB5FAF" w:rsidRDefault="000B5530">
      <w:pPr>
        <w:spacing w:line="440" w:lineRule="atLeast"/>
        <w:ind w:firstLineChars="171" w:firstLine="359"/>
        <w:rPr>
          <w:rFonts w:ascii="宋体"/>
        </w:rPr>
      </w:pPr>
      <w:r>
        <w:rPr>
          <w:rFonts w:ascii="宋体" w:hAnsi="宋体" w:cs="宋体"/>
        </w:rPr>
        <w:t>2</w:t>
      </w:r>
      <w:r>
        <w:rPr>
          <w:rFonts w:ascii="宋体" w:hAnsi="宋体" w:cs="宋体" w:hint="eastAsia"/>
        </w:rPr>
        <w:t>、工程竣工时间：工程完成后，乙方提出竣工验收申请，甲方根据工程完工、资料归集等情况，确定竣工验收时间。竣工验收合格之日为工程正式完工之日，即工期计算结束之日，也是质量保修期开始时间。</w:t>
      </w:r>
    </w:p>
    <w:p w:rsidR="00DB5FAF" w:rsidRDefault="000B5530" w:rsidP="00EC032B">
      <w:pPr>
        <w:tabs>
          <w:tab w:val="left" w:pos="615"/>
        </w:tabs>
        <w:spacing w:line="440" w:lineRule="atLeast"/>
        <w:ind w:firstLineChars="171" w:firstLine="360"/>
        <w:rPr>
          <w:rFonts w:ascii="宋体"/>
          <w:b/>
          <w:bCs/>
        </w:rPr>
      </w:pPr>
      <w:r>
        <w:rPr>
          <w:rFonts w:ascii="宋体" w:hAnsi="宋体" w:cs="宋体" w:hint="eastAsia"/>
          <w:b/>
          <w:bCs/>
        </w:rPr>
        <w:t>十一、确保安全文明施工</w:t>
      </w:r>
    </w:p>
    <w:p w:rsidR="00DB5FAF" w:rsidRDefault="000B5530">
      <w:pPr>
        <w:tabs>
          <w:tab w:val="left" w:pos="615"/>
        </w:tabs>
        <w:spacing w:line="440" w:lineRule="atLeast"/>
        <w:ind w:firstLineChars="171" w:firstLine="359"/>
        <w:rPr>
          <w:rFonts w:ascii="宋体"/>
        </w:rPr>
      </w:pPr>
      <w:r>
        <w:rPr>
          <w:rFonts w:ascii="宋体" w:hAnsi="宋体" w:cs="宋体" w:hint="eastAsia"/>
        </w:rPr>
        <w:t>乙方须严格按国家及地方有关规定做到安全文明施工。否则，由此造成的罚款、损失和延误的工期等后果由乙方承担。如发现安全文明施工做的不到位的情况，甲方将从工程款中直接扣除相应的安全文明施工费。</w:t>
      </w:r>
    </w:p>
    <w:p w:rsidR="00DB5FAF" w:rsidRDefault="000B5530">
      <w:pPr>
        <w:snapToGrid w:val="0"/>
        <w:spacing w:line="440" w:lineRule="atLeast"/>
        <w:ind w:firstLineChars="200" w:firstLine="420"/>
        <w:rPr>
          <w:rFonts w:ascii="宋体"/>
          <w:u w:val="single"/>
        </w:rPr>
      </w:pPr>
      <w:r>
        <w:rPr>
          <w:rFonts w:ascii="宋体" w:hAnsi="宋体" w:cs="宋体"/>
          <w:u w:val="single"/>
        </w:rPr>
        <w:t>1</w:t>
      </w:r>
      <w:r>
        <w:rPr>
          <w:rFonts w:ascii="宋体" w:hAnsi="宋体" w:cs="宋体" w:hint="eastAsia"/>
          <w:u w:val="single"/>
        </w:rPr>
        <w:t>、施工人员进入施工现场必须戴好安全帽，违者扣款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2</w:t>
      </w:r>
      <w:r>
        <w:rPr>
          <w:rFonts w:ascii="宋体" w:hAnsi="宋体" w:cs="宋体" w:hint="eastAsia"/>
          <w:u w:val="single"/>
        </w:rPr>
        <w:t>、施工人员进入施工现场，禁止穿拖鞋、高跟鞋、背心、短裤和赤膊，违者扣款</w:t>
      </w:r>
      <w:r>
        <w:rPr>
          <w:rFonts w:ascii="宋体" w:hAnsi="宋体" w:cs="宋体"/>
          <w:u w:val="single"/>
        </w:rPr>
        <w:t>200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lastRenderedPageBreak/>
        <w:t>3</w:t>
      </w:r>
      <w:r>
        <w:rPr>
          <w:rFonts w:ascii="宋体" w:hAnsi="宋体" w:cs="宋体" w:hint="eastAsia"/>
          <w:u w:val="single"/>
        </w:rPr>
        <w:t>、施工人员高空作业时，必须佩戴安全带，拴好安全绳，违者扣款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4</w:t>
      </w:r>
      <w:r>
        <w:rPr>
          <w:rFonts w:ascii="宋体" w:hAnsi="宋体" w:cs="宋体" w:hint="eastAsia"/>
          <w:u w:val="single"/>
        </w:rPr>
        <w:t>、严禁施工人员酒后上岗，违者：机械操作员扣款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次，高处作业人员扣款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次，其他作业人员扣款</w:t>
      </w:r>
      <w:r>
        <w:rPr>
          <w:rFonts w:ascii="宋体" w:hAnsi="宋体" w:cs="宋体"/>
          <w:u w:val="single"/>
        </w:rPr>
        <w:t>500</w:t>
      </w:r>
      <w:r>
        <w:rPr>
          <w:rFonts w:ascii="宋体" w:hAnsi="宋体" w:cs="宋体" w:hint="eastAsia"/>
          <w:u w:val="single"/>
        </w:rPr>
        <w:t>元</w:t>
      </w:r>
      <w:r>
        <w:rPr>
          <w:rFonts w:ascii="宋体" w:hAnsi="宋体" w:cs="宋体"/>
          <w:u w:val="single"/>
        </w:rPr>
        <w:t>/</w:t>
      </w:r>
      <w:r>
        <w:rPr>
          <w:rFonts w:ascii="宋体" w:hAnsi="宋体" w:cs="宋体" w:hint="eastAsia"/>
          <w:u w:val="single"/>
        </w:rPr>
        <w:t>次，并停止作业。</w:t>
      </w:r>
    </w:p>
    <w:p w:rsidR="00DB5FAF" w:rsidRDefault="000B5530">
      <w:pPr>
        <w:snapToGrid w:val="0"/>
        <w:spacing w:line="440" w:lineRule="atLeast"/>
        <w:ind w:firstLineChars="200" w:firstLine="420"/>
        <w:rPr>
          <w:rFonts w:ascii="宋体"/>
          <w:u w:val="single"/>
        </w:rPr>
      </w:pPr>
      <w:r>
        <w:rPr>
          <w:rFonts w:ascii="宋体" w:hAnsi="宋体" w:cs="宋体"/>
          <w:u w:val="single"/>
        </w:rPr>
        <w:t>5</w:t>
      </w:r>
      <w:r>
        <w:rPr>
          <w:rFonts w:ascii="宋体" w:hAnsi="宋体" w:cs="宋体" w:hint="eastAsia"/>
          <w:u w:val="single"/>
        </w:rPr>
        <w:t>、特殊作业工种必须持证上岗，违者扣款</w:t>
      </w:r>
      <w:r>
        <w:rPr>
          <w:rFonts w:ascii="宋体" w:hAnsi="宋体" w:cs="宋体"/>
          <w:u w:val="single"/>
        </w:rPr>
        <w:t>10000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6</w:t>
      </w:r>
      <w:r>
        <w:rPr>
          <w:rFonts w:ascii="宋体" w:hAnsi="宋体" w:cs="宋体" w:hint="eastAsia"/>
          <w:u w:val="single"/>
        </w:rPr>
        <w:t>、严禁从高处往下抛物或倒垃圾，违者扣款</w:t>
      </w:r>
      <w:r>
        <w:rPr>
          <w:rFonts w:ascii="宋体" w:hAnsi="宋体" w:cs="宋体"/>
          <w:u w:val="single"/>
        </w:rPr>
        <w:t>5000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7</w:t>
      </w:r>
      <w:r>
        <w:rPr>
          <w:rFonts w:ascii="宋体" w:hAnsi="宋体" w:cs="宋体" w:hint="eastAsia"/>
          <w:u w:val="single"/>
        </w:rPr>
        <w:t>、乙方施工现场必须听从甲方代表正确的劝阻、指正，违者扣款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8</w:t>
      </w:r>
      <w:r>
        <w:rPr>
          <w:rFonts w:ascii="宋体" w:hAnsi="宋体" w:cs="宋体" w:hint="eastAsia"/>
          <w:u w:val="single"/>
        </w:rPr>
        <w:t>、乙方拒收或拖延执行“安全隐患整改通知书”内容，扣款</w:t>
      </w:r>
      <w:r>
        <w:rPr>
          <w:rFonts w:ascii="宋体" w:hAnsi="宋体" w:cs="宋体"/>
          <w:u w:val="single"/>
        </w:rPr>
        <w:t>5000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9</w:t>
      </w:r>
      <w:r>
        <w:rPr>
          <w:rFonts w:ascii="宋体" w:hAnsi="宋体" w:cs="宋体" w:hint="eastAsia"/>
          <w:u w:val="single"/>
        </w:rPr>
        <w:t>、乙方临边洞口未按规定采取防护措施，扣款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点。</w:t>
      </w:r>
    </w:p>
    <w:p w:rsidR="00DB5FAF" w:rsidRDefault="000B5530">
      <w:pPr>
        <w:snapToGrid w:val="0"/>
        <w:spacing w:line="440" w:lineRule="atLeast"/>
        <w:ind w:firstLineChars="200" w:firstLine="420"/>
        <w:rPr>
          <w:rFonts w:ascii="宋体"/>
          <w:u w:val="single"/>
        </w:rPr>
      </w:pPr>
      <w:r>
        <w:rPr>
          <w:rFonts w:ascii="宋体" w:hAnsi="宋体" w:cs="宋体"/>
          <w:u w:val="single"/>
        </w:rPr>
        <w:t>10</w:t>
      </w:r>
      <w:r>
        <w:rPr>
          <w:rFonts w:ascii="宋体" w:hAnsi="宋体" w:cs="宋体" w:hint="eastAsia"/>
          <w:u w:val="single"/>
        </w:rPr>
        <w:t>、乙方施工现场内严禁随地大小便，违者扣款</w:t>
      </w:r>
      <w:r>
        <w:rPr>
          <w:rFonts w:ascii="宋体" w:hAnsi="宋体" w:cs="宋体"/>
          <w:u w:val="single"/>
        </w:rPr>
        <w:t>200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11</w:t>
      </w:r>
      <w:r>
        <w:rPr>
          <w:rFonts w:ascii="宋体" w:hAnsi="宋体" w:cs="宋体" w:hint="eastAsia"/>
          <w:u w:val="single"/>
        </w:rPr>
        <w:t>、乙方材料未按规定分类堆放，或者堆放不整齐，扣款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12</w:t>
      </w:r>
      <w:r>
        <w:rPr>
          <w:rFonts w:ascii="宋体" w:hAnsi="宋体" w:cs="宋体" w:hint="eastAsia"/>
          <w:u w:val="single"/>
        </w:rPr>
        <w:t>、乙方临电管理必须符合有关安全管理规定，违者扣款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u w:val="single"/>
        </w:rPr>
      </w:pPr>
      <w:r>
        <w:rPr>
          <w:rFonts w:ascii="宋体" w:hAnsi="宋体" w:cs="宋体"/>
          <w:u w:val="single"/>
        </w:rPr>
        <w:t>13</w:t>
      </w:r>
      <w:r>
        <w:rPr>
          <w:rFonts w:ascii="宋体" w:hAnsi="宋体" w:cs="宋体" w:hint="eastAsia"/>
          <w:u w:val="single"/>
        </w:rPr>
        <w:t>、严禁小孩进入施工现场，违者扣款</w:t>
      </w:r>
      <w:r>
        <w:rPr>
          <w:rFonts w:ascii="宋体" w:hAnsi="宋体" w:cs="宋体"/>
          <w:u w:val="single"/>
        </w:rPr>
        <w:t>1000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snapToGrid w:val="0"/>
        <w:spacing w:line="440" w:lineRule="atLeast"/>
        <w:ind w:firstLineChars="200" w:firstLine="420"/>
        <w:rPr>
          <w:rFonts w:ascii="宋体" w:hAnsi="宋体" w:cs="宋体"/>
          <w:u w:val="single"/>
        </w:rPr>
      </w:pPr>
      <w:r>
        <w:rPr>
          <w:rFonts w:ascii="宋体" w:hAnsi="宋体" w:cs="宋体"/>
          <w:u w:val="single"/>
        </w:rPr>
        <w:t>14</w:t>
      </w:r>
      <w:r>
        <w:rPr>
          <w:rFonts w:ascii="宋体" w:hAnsi="宋体" w:cs="宋体" w:hint="eastAsia"/>
          <w:u w:val="single"/>
        </w:rPr>
        <w:t>、乙方外架、支撑架体搭设不符合有关安全管理规定，扣款</w:t>
      </w:r>
      <w:r>
        <w:rPr>
          <w:rFonts w:ascii="宋体" w:hAnsi="宋体" w:cs="宋体"/>
          <w:u w:val="single"/>
        </w:rPr>
        <w:t>2000</w:t>
      </w:r>
      <w:r>
        <w:rPr>
          <w:rFonts w:ascii="宋体" w:hAnsi="宋体" w:cs="宋体" w:hint="eastAsia"/>
          <w:u w:val="single"/>
        </w:rPr>
        <w:t>元</w:t>
      </w:r>
      <w:r>
        <w:rPr>
          <w:rFonts w:ascii="宋体" w:hAnsi="宋体" w:cs="宋体"/>
          <w:u w:val="single"/>
        </w:rPr>
        <w:t>/</w:t>
      </w:r>
      <w:r>
        <w:rPr>
          <w:rFonts w:ascii="宋体" w:hAnsi="宋体" w:cs="宋体" w:hint="eastAsia"/>
          <w:u w:val="single"/>
        </w:rPr>
        <w:t>次。</w:t>
      </w:r>
    </w:p>
    <w:p w:rsidR="00DB5FAF" w:rsidRDefault="000B5530">
      <w:pPr>
        <w:tabs>
          <w:tab w:val="left" w:pos="615"/>
        </w:tabs>
        <w:spacing w:line="440" w:lineRule="atLeast"/>
        <w:ind w:firstLineChars="200" w:firstLine="420"/>
        <w:rPr>
          <w:rFonts w:ascii="宋体" w:hAnsi="宋体" w:cs="宋体"/>
          <w:u w:val="single"/>
        </w:rPr>
      </w:pPr>
      <w:r>
        <w:rPr>
          <w:rFonts w:ascii="宋体" w:hAnsi="宋体" w:cs="宋体"/>
          <w:u w:val="single"/>
        </w:rPr>
        <w:t>15</w:t>
      </w:r>
      <w:r>
        <w:rPr>
          <w:rFonts w:ascii="宋体" w:hAnsi="宋体" w:cs="宋体" w:hint="eastAsia"/>
          <w:u w:val="single"/>
        </w:rPr>
        <w:t>、乙方在收到甲方书面整改通知</w:t>
      </w:r>
      <w:r>
        <w:rPr>
          <w:rFonts w:ascii="宋体" w:hAnsi="宋体" w:cs="宋体"/>
          <w:u w:val="single"/>
        </w:rPr>
        <w:t>3</w:t>
      </w:r>
      <w:r>
        <w:rPr>
          <w:rFonts w:ascii="宋体" w:hAnsi="宋体" w:cs="宋体" w:hint="eastAsia"/>
          <w:u w:val="single"/>
        </w:rPr>
        <w:t>天内没有整改完毕的，每延期一天必须向甲方交纳违约金</w:t>
      </w:r>
      <w:r>
        <w:rPr>
          <w:rFonts w:ascii="宋体" w:hAnsi="宋体" w:cs="宋体"/>
          <w:u w:val="single"/>
        </w:rPr>
        <w:t>10000</w:t>
      </w:r>
      <w:r>
        <w:rPr>
          <w:rFonts w:ascii="宋体" w:hAnsi="宋体" w:cs="宋体" w:hint="eastAsia"/>
          <w:u w:val="single"/>
        </w:rPr>
        <w:t>元</w:t>
      </w:r>
      <w:r>
        <w:rPr>
          <w:rFonts w:ascii="宋体" w:hAnsi="宋体" w:cs="宋体"/>
          <w:u w:val="single"/>
        </w:rPr>
        <w:t>/</w:t>
      </w:r>
      <w:r>
        <w:rPr>
          <w:rFonts w:ascii="宋体" w:hAnsi="宋体" w:cs="宋体" w:hint="eastAsia"/>
          <w:u w:val="single"/>
        </w:rPr>
        <w:t>天，并扣减相关的安全文明施工与环境保护措施费。</w:t>
      </w:r>
    </w:p>
    <w:p w:rsidR="00DB5FAF" w:rsidRDefault="000B5530">
      <w:pPr>
        <w:tabs>
          <w:tab w:val="left" w:pos="615"/>
        </w:tabs>
        <w:spacing w:line="440" w:lineRule="atLeast"/>
        <w:ind w:firstLineChars="200" w:firstLine="420"/>
        <w:rPr>
          <w:rFonts w:ascii="宋体" w:hAnsi="宋体" w:cs="宋体"/>
          <w:u w:val="single"/>
        </w:rPr>
      </w:pPr>
      <w:r>
        <w:rPr>
          <w:rFonts w:ascii="宋体" w:hAnsi="宋体" w:cs="宋体"/>
          <w:u w:val="single"/>
        </w:rPr>
        <w:t>16</w:t>
      </w:r>
      <w:r>
        <w:rPr>
          <w:rFonts w:ascii="宋体" w:hAnsi="宋体" w:cs="宋体" w:hint="eastAsia"/>
          <w:u w:val="single"/>
        </w:rPr>
        <w:t>、乙方在施工过程中致使校内道路路面出现污染、扬尘的，扣款1</w:t>
      </w:r>
      <w:r>
        <w:rPr>
          <w:rFonts w:ascii="宋体" w:hAnsi="宋体" w:cs="宋体"/>
          <w:u w:val="single"/>
        </w:rPr>
        <w:t>000元</w:t>
      </w:r>
      <w:r>
        <w:rPr>
          <w:rFonts w:ascii="宋体" w:hAnsi="宋体" w:cs="宋体" w:hint="eastAsia"/>
          <w:u w:val="single"/>
        </w:rPr>
        <w:t>/</w:t>
      </w:r>
      <w:r>
        <w:rPr>
          <w:rFonts w:ascii="宋体" w:hAnsi="宋体" w:cs="宋体"/>
          <w:u w:val="single"/>
        </w:rPr>
        <w:t>次。</w:t>
      </w:r>
    </w:p>
    <w:p w:rsidR="00DB5FAF" w:rsidRDefault="000B5530">
      <w:pPr>
        <w:tabs>
          <w:tab w:val="left" w:pos="615"/>
        </w:tabs>
        <w:spacing w:line="440" w:lineRule="atLeast"/>
        <w:ind w:firstLineChars="200" w:firstLine="420"/>
        <w:rPr>
          <w:rFonts w:ascii="宋体" w:hAnsi="宋体" w:cs="宋体"/>
          <w:u w:val="single"/>
        </w:rPr>
      </w:pPr>
      <w:r>
        <w:rPr>
          <w:rFonts w:ascii="宋体" w:hAnsi="宋体" w:cs="宋体" w:hint="eastAsia"/>
          <w:u w:val="single"/>
        </w:rPr>
        <w:t>1</w:t>
      </w:r>
      <w:r>
        <w:rPr>
          <w:rFonts w:ascii="宋体" w:hAnsi="宋体" w:cs="宋体"/>
          <w:u w:val="single"/>
        </w:rPr>
        <w:t>7</w:t>
      </w:r>
      <w:r>
        <w:rPr>
          <w:rFonts w:ascii="宋体" w:hAnsi="宋体" w:cs="宋体" w:hint="eastAsia"/>
          <w:u w:val="single"/>
        </w:rPr>
        <w:t>、</w:t>
      </w:r>
      <w:r>
        <w:rPr>
          <w:rFonts w:ascii="宋体" w:hAnsi="宋体" w:cs="宋体"/>
          <w:u w:val="single"/>
        </w:rPr>
        <w:t>施工现场必须进行质量符合要求的围挡，保证围挡的完整、清洁、无破碎，违者扣款</w:t>
      </w:r>
      <w:r>
        <w:rPr>
          <w:rFonts w:ascii="宋体" w:hAnsi="宋体" w:cs="宋体" w:hint="eastAsia"/>
          <w:u w:val="single"/>
        </w:rPr>
        <w:t>5</w:t>
      </w:r>
      <w:r>
        <w:rPr>
          <w:rFonts w:ascii="宋体" w:hAnsi="宋体" w:cs="宋体"/>
          <w:u w:val="single"/>
        </w:rPr>
        <w:t>00元</w:t>
      </w:r>
      <w:r>
        <w:rPr>
          <w:rFonts w:ascii="宋体" w:hAnsi="宋体" w:cs="宋体" w:hint="eastAsia"/>
          <w:u w:val="single"/>
        </w:rPr>
        <w:t>/</w:t>
      </w:r>
      <w:r>
        <w:rPr>
          <w:rFonts w:ascii="宋体" w:hAnsi="宋体" w:cs="宋体"/>
          <w:u w:val="single"/>
        </w:rPr>
        <w:t>次</w:t>
      </w:r>
      <w:r>
        <w:rPr>
          <w:rFonts w:ascii="宋体" w:hAnsi="宋体" w:cs="宋体" w:hint="eastAsia"/>
          <w:u w:val="single"/>
        </w:rPr>
        <w:t>。</w:t>
      </w:r>
    </w:p>
    <w:p w:rsidR="00DB5FAF" w:rsidRDefault="000B5530">
      <w:pPr>
        <w:tabs>
          <w:tab w:val="left" w:pos="615"/>
        </w:tabs>
        <w:spacing w:line="440" w:lineRule="atLeast"/>
        <w:ind w:firstLineChars="200" w:firstLine="420"/>
        <w:rPr>
          <w:rFonts w:ascii="宋体"/>
        </w:rPr>
      </w:pPr>
      <w:r>
        <w:rPr>
          <w:rFonts w:ascii="宋体" w:hAnsi="宋体" w:cs="宋体" w:hint="eastAsia"/>
          <w:u w:val="single"/>
        </w:rPr>
        <w:t>1</w:t>
      </w:r>
      <w:r>
        <w:rPr>
          <w:rFonts w:ascii="宋体" w:hAnsi="宋体" w:cs="宋体"/>
          <w:u w:val="single"/>
        </w:rPr>
        <w:t>8</w:t>
      </w:r>
      <w:r>
        <w:rPr>
          <w:rFonts w:ascii="宋体" w:hAnsi="宋体" w:cs="宋体" w:hint="eastAsia"/>
          <w:u w:val="single"/>
        </w:rPr>
        <w:t>、因乙方原因致使校内已建的建筑、市政工程损伤或破坏，乙方负责修复并根据造成影响的严重程度进行扣款。</w:t>
      </w:r>
    </w:p>
    <w:p w:rsidR="00DB5FAF" w:rsidRDefault="000B5530" w:rsidP="00EC032B">
      <w:pPr>
        <w:tabs>
          <w:tab w:val="left" w:pos="615"/>
        </w:tabs>
        <w:spacing w:line="440" w:lineRule="atLeast"/>
        <w:ind w:firstLineChars="171" w:firstLine="360"/>
        <w:rPr>
          <w:rFonts w:ascii="宋体"/>
          <w:b/>
          <w:bCs/>
        </w:rPr>
      </w:pPr>
      <w:r>
        <w:rPr>
          <w:rFonts w:ascii="宋体" w:hAnsi="宋体" w:cs="宋体" w:hint="eastAsia"/>
          <w:b/>
          <w:bCs/>
        </w:rPr>
        <w:t>十二、竣工验收与结算</w:t>
      </w:r>
    </w:p>
    <w:p w:rsidR="00DB5FAF" w:rsidRDefault="000B5530">
      <w:pPr>
        <w:tabs>
          <w:tab w:val="left" w:pos="615"/>
        </w:tabs>
        <w:spacing w:line="440" w:lineRule="atLeast"/>
        <w:ind w:firstLineChars="171" w:firstLine="359"/>
        <w:rPr>
          <w:rFonts w:ascii="宋体"/>
        </w:rPr>
      </w:pPr>
      <w:r>
        <w:rPr>
          <w:rFonts w:ascii="宋体" w:hAnsi="宋体" w:cs="宋体"/>
        </w:rPr>
        <w:t>1</w:t>
      </w:r>
      <w:r>
        <w:rPr>
          <w:rFonts w:ascii="宋体" w:hAnsi="宋体" w:cs="宋体" w:hint="eastAsia"/>
        </w:rPr>
        <w:t>、竣工验收合格且实际</w:t>
      </w:r>
      <w:proofErr w:type="gramStart"/>
      <w:r>
        <w:rPr>
          <w:rFonts w:ascii="宋体" w:hAnsi="宋体" w:cs="宋体" w:hint="eastAsia"/>
        </w:rPr>
        <w:t>工程量经甲方</w:t>
      </w:r>
      <w:proofErr w:type="gramEnd"/>
      <w:r>
        <w:rPr>
          <w:rFonts w:ascii="宋体" w:hAnsi="宋体" w:cs="宋体" w:hint="eastAsia"/>
        </w:rPr>
        <w:t>基建处工地代表签认后</w:t>
      </w:r>
      <w:r>
        <w:rPr>
          <w:rFonts w:ascii="宋体" w:hAnsi="宋体" w:cs="宋体"/>
        </w:rPr>
        <w:t>28</w:t>
      </w:r>
      <w:r>
        <w:rPr>
          <w:rFonts w:ascii="宋体" w:hAnsi="宋体" w:cs="宋体" w:hint="eastAsia"/>
        </w:rPr>
        <w:t>天内提交完整的结算资料交甲方基建处初审，然后交甲方审计处审核，甲方审计处亦可请有资质的造价咨询机构审核。乙方如未在规定时间内提供完整的工程竣工结算资料，经甲方催促后</w:t>
      </w:r>
      <w:r>
        <w:rPr>
          <w:rFonts w:ascii="宋体" w:hAnsi="宋体" w:cs="宋体"/>
        </w:rPr>
        <w:t>14</w:t>
      </w:r>
      <w:r>
        <w:rPr>
          <w:rFonts w:ascii="宋体" w:hAnsi="宋体" w:cs="宋体" w:hint="eastAsia"/>
        </w:rPr>
        <w:t>天内仍未提供或没有明确答复，甲方有权根据已有资料进行审查，责任由乙方自负。</w:t>
      </w:r>
    </w:p>
    <w:p w:rsidR="00DB5FAF" w:rsidRDefault="000B5530">
      <w:pPr>
        <w:tabs>
          <w:tab w:val="left" w:pos="615"/>
        </w:tabs>
        <w:spacing w:line="440" w:lineRule="atLeast"/>
        <w:ind w:firstLineChars="200" w:firstLine="420"/>
        <w:rPr>
          <w:rFonts w:ascii="宋体"/>
          <w:u w:val="single"/>
        </w:rPr>
      </w:pPr>
      <w:r>
        <w:rPr>
          <w:rFonts w:ascii="宋体" w:hAnsi="宋体" w:cs="宋体"/>
        </w:rPr>
        <w:t>2</w:t>
      </w:r>
      <w:r>
        <w:rPr>
          <w:rFonts w:ascii="宋体" w:hAnsi="宋体" w:cs="宋体" w:hint="eastAsia"/>
        </w:rPr>
        <w:t>、</w:t>
      </w:r>
      <w:r>
        <w:rPr>
          <w:rFonts w:ascii="宋体" w:hAnsi="宋体" w:cs="宋体" w:hint="eastAsia"/>
          <w:u w:val="single"/>
        </w:rPr>
        <w:t>送审结算书内容必须真实，经甲方基建处初审不实的，视情况对乙方扣款</w:t>
      </w:r>
      <w:r>
        <w:rPr>
          <w:rFonts w:ascii="宋体" w:hAnsi="宋体" w:cs="宋体"/>
          <w:u w:val="single"/>
        </w:rPr>
        <w:t>5000-20000</w:t>
      </w:r>
      <w:r>
        <w:rPr>
          <w:rFonts w:ascii="宋体" w:hAnsi="宋体" w:cs="宋体" w:hint="eastAsia"/>
          <w:u w:val="single"/>
        </w:rPr>
        <w:t>元</w:t>
      </w:r>
      <w:r>
        <w:rPr>
          <w:rFonts w:ascii="宋体" w:hAnsi="宋体" w:cs="宋体"/>
          <w:u w:val="single"/>
        </w:rPr>
        <w:t>/</w:t>
      </w:r>
      <w:r>
        <w:rPr>
          <w:rFonts w:ascii="宋体" w:hAnsi="宋体" w:cs="宋体" w:hint="eastAsia"/>
          <w:u w:val="single"/>
        </w:rPr>
        <w:t>次（人民币），乙方必须重新编制，否则甲方基建处不同意送甲方审计处审核。</w:t>
      </w:r>
    </w:p>
    <w:p w:rsidR="00DB5FAF" w:rsidRDefault="000B5530">
      <w:pPr>
        <w:tabs>
          <w:tab w:val="left" w:pos="615"/>
        </w:tabs>
        <w:spacing w:line="440" w:lineRule="atLeast"/>
        <w:ind w:firstLineChars="171" w:firstLine="359"/>
        <w:rPr>
          <w:rFonts w:ascii="宋体"/>
        </w:rPr>
      </w:pPr>
      <w:r>
        <w:rPr>
          <w:rFonts w:ascii="宋体" w:hAnsi="宋体" w:cs="宋体"/>
        </w:rPr>
        <w:t>3</w:t>
      </w:r>
      <w:r>
        <w:rPr>
          <w:rFonts w:ascii="宋体" w:hAnsi="宋体" w:cs="宋体" w:hint="eastAsia"/>
        </w:rPr>
        <w:t>、结算资料主要包括：</w:t>
      </w:r>
      <w:r>
        <w:rPr>
          <w:rFonts w:ascii="宋体" w:hAnsi="宋体" w:cs="宋体" w:hint="eastAsia"/>
          <w:u w:val="single"/>
        </w:rPr>
        <w:t>工程结算书</w:t>
      </w:r>
      <w:r>
        <w:rPr>
          <w:rFonts w:ascii="宋体" w:hAnsi="宋体" w:cs="宋体"/>
          <w:u w:val="single"/>
        </w:rPr>
        <w:t>4</w:t>
      </w:r>
      <w:r>
        <w:rPr>
          <w:rFonts w:ascii="宋体" w:hAnsi="宋体" w:cs="宋体" w:hint="eastAsia"/>
          <w:u w:val="single"/>
        </w:rPr>
        <w:t>份及工程量计算底稿</w:t>
      </w:r>
      <w:r>
        <w:rPr>
          <w:rFonts w:ascii="宋体" w:hAnsi="宋体" w:cs="宋体"/>
          <w:u w:val="single"/>
        </w:rPr>
        <w:t>1</w:t>
      </w:r>
      <w:r>
        <w:rPr>
          <w:rFonts w:ascii="宋体" w:hAnsi="宋体" w:cs="宋体" w:hint="eastAsia"/>
          <w:u w:val="single"/>
        </w:rPr>
        <w:t>份；询价文件、报价文件、中标通知书、竣工验收意见书、合同、工程量清单、签证单及工作联系函等资料各</w:t>
      </w:r>
      <w:r>
        <w:rPr>
          <w:rFonts w:ascii="宋体" w:hAnsi="宋体" w:cs="宋体"/>
          <w:u w:val="single"/>
        </w:rPr>
        <w:t>2</w:t>
      </w:r>
      <w:r>
        <w:rPr>
          <w:rFonts w:ascii="宋体" w:hAnsi="宋体" w:cs="宋体" w:hint="eastAsia"/>
          <w:u w:val="single"/>
        </w:rPr>
        <w:t>份；电子文档（</w:t>
      </w:r>
      <w:proofErr w:type="gramStart"/>
      <w:r>
        <w:rPr>
          <w:rFonts w:ascii="宋体" w:hAnsi="宋体" w:cs="宋体" w:hint="eastAsia"/>
          <w:u w:val="single"/>
        </w:rPr>
        <w:t>含计算</w:t>
      </w:r>
      <w:proofErr w:type="gramEnd"/>
      <w:r>
        <w:rPr>
          <w:rFonts w:ascii="宋体" w:hAnsi="宋体" w:cs="宋体" w:hint="eastAsia"/>
          <w:u w:val="single"/>
        </w:rPr>
        <w:t>量底稿及结算书）</w:t>
      </w:r>
      <w:r>
        <w:rPr>
          <w:rFonts w:ascii="宋体" w:hAnsi="宋体" w:cs="宋体"/>
          <w:u w:val="single"/>
        </w:rPr>
        <w:t>1</w:t>
      </w:r>
      <w:r>
        <w:rPr>
          <w:rFonts w:ascii="宋体" w:hAnsi="宋体" w:cs="宋体" w:hint="eastAsia"/>
          <w:u w:val="single"/>
        </w:rPr>
        <w:t>份</w:t>
      </w:r>
      <w:r>
        <w:rPr>
          <w:rFonts w:ascii="宋体" w:hAnsi="宋体" w:cs="宋体" w:hint="eastAsia"/>
        </w:rPr>
        <w:t>。</w:t>
      </w:r>
    </w:p>
    <w:p w:rsidR="00DB5FAF" w:rsidRDefault="000B5530" w:rsidP="00EC032B">
      <w:pPr>
        <w:tabs>
          <w:tab w:val="left" w:pos="615"/>
        </w:tabs>
        <w:spacing w:line="440" w:lineRule="atLeast"/>
        <w:ind w:firstLineChars="171" w:firstLine="360"/>
        <w:rPr>
          <w:rFonts w:ascii="宋体"/>
          <w:b/>
          <w:bCs/>
        </w:rPr>
      </w:pPr>
      <w:r>
        <w:rPr>
          <w:rFonts w:ascii="宋体" w:hAnsi="宋体" w:cs="宋体" w:hint="eastAsia"/>
          <w:b/>
          <w:bCs/>
        </w:rPr>
        <w:t>十三、质量保修</w:t>
      </w:r>
    </w:p>
    <w:p w:rsidR="00DB5FAF" w:rsidRDefault="000B5530">
      <w:pPr>
        <w:tabs>
          <w:tab w:val="left" w:pos="615"/>
        </w:tabs>
        <w:spacing w:line="440" w:lineRule="atLeast"/>
        <w:ind w:firstLineChars="171" w:firstLine="359"/>
        <w:rPr>
          <w:rFonts w:ascii="宋体"/>
        </w:rPr>
      </w:pPr>
      <w:r>
        <w:rPr>
          <w:rFonts w:ascii="宋体" w:hAnsi="宋体" w:cs="宋体" w:hint="eastAsia"/>
        </w:rPr>
        <w:lastRenderedPageBreak/>
        <w:t>质量保修：乙方应按法律、行政法规或国家关于工程质量保修的有关规定，对交付甲方使用的工程在质量保修期内承担质量保修责任。</w:t>
      </w:r>
    </w:p>
    <w:p w:rsidR="00DB5FAF" w:rsidRDefault="000B5530">
      <w:pPr>
        <w:snapToGrid w:val="0"/>
        <w:spacing w:line="440" w:lineRule="atLeast"/>
        <w:ind w:firstLineChars="200" w:firstLine="420"/>
        <w:rPr>
          <w:rFonts w:ascii="宋体"/>
        </w:rPr>
      </w:pPr>
      <w:r>
        <w:rPr>
          <w:rFonts w:ascii="宋体" w:hAnsi="宋体" w:cs="宋体" w:hint="eastAsia"/>
        </w:rPr>
        <w:t>关于质量保证金的补充约定：</w:t>
      </w:r>
      <w:r>
        <w:rPr>
          <w:rFonts w:ascii="宋体" w:hAnsi="宋体" w:cs="宋体" w:hint="eastAsia"/>
          <w:u w:val="single"/>
        </w:rPr>
        <w:t>本工程双方约定质保金为工程结算总造价的</w:t>
      </w:r>
      <w:r>
        <w:rPr>
          <w:rFonts w:ascii="宋体" w:hAnsi="宋体" w:cs="宋体"/>
          <w:u w:val="single"/>
        </w:rPr>
        <w:t>3%</w:t>
      </w:r>
      <w:r>
        <w:rPr>
          <w:rFonts w:ascii="宋体" w:hAnsi="宋体" w:cs="宋体" w:hint="eastAsia"/>
          <w:u w:val="single"/>
        </w:rPr>
        <w:t>；待取得工程竣工验收证书之日起到</w:t>
      </w:r>
      <w:r>
        <w:rPr>
          <w:rFonts w:ascii="宋体" w:hAnsi="宋体" w:cs="宋体"/>
          <w:u w:val="single"/>
        </w:rPr>
        <w:t>2</w:t>
      </w:r>
      <w:r>
        <w:rPr>
          <w:rFonts w:ascii="宋体" w:hAnsi="宋体" w:cs="宋体" w:hint="eastAsia"/>
          <w:u w:val="single"/>
        </w:rPr>
        <w:t>年缺陷责任期满后，如无质量问题并完成相关手续后付清（无息）</w:t>
      </w:r>
      <w:r>
        <w:rPr>
          <w:rFonts w:ascii="宋体" w:hAnsi="宋体" w:cs="宋体" w:hint="eastAsia"/>
        </w:rPr>
        <w:t>。</w:t>
      </w:r>
      <w:r>
        <w:rPr>
          <w:rFonts w:ascii="宋体" w:hAnsi="宋体" w:cs="宋体" w:hint="eastAsia"/>
          <w:u w:val="single"/>
        </w:rPr>
        <w:t>乙方在质量保修期内拒绝（或</w:t>
      </w:r>
      <w:r>
        <w:rPr>
          <w:rFonts w:ascii="宋体" w:hAnsi="宋体" w:cs="宋体"/>
          <w:u w:val="single"/>
        </w:rPr>
        <w:t>7</w:t>
      </w:r>
      <w:r>
        <w:rPr>
          <w:rFonts w:ascii="宋体" w:hAnsi="宋体" w:cs="宋体" w:hint="eastAsia"/>
          <w:u w:val="single"/>
        </w:rPr>
        <w:t>天不到现场维修的）履行保修义务的，甲方委托他人修理（无需承包方同意），其费用（无需承包方同意）由甲方在质量保修金中扣除。超过保修金额的部分，乙方应当在接到缴款通知书之日起</w:t>
      </w:r>
      <w:r>
        <w:rPr>
          <w:rFonts w:ascii="宋体" w:hAnsi="宋体" w:cs="宋体"/>
          <w:u w:val="single"/>
        </w:rPr>
        <w:t>7</w:t>
      </w:r>
      <w:r>
        <w:rPr>
          <w:rFonts w:ascii="宋体" w:hAnsi="宋体" w:cs="宋体" w:hint="eastAsia"/>
          <w:u w:val="single"/>
        </w:rPr>
        <w:t>个工作日内付清，否则按应缴款额的</w:t>
      </w:r>
      <w:r>
        <w:rPr>
          <w:rFonts w:ascii="宋体" w:hAnsi="宋体" w:cs="宋体"/>
          <w:u w:val="single"/>
        </w:rPr>
        <w:t>5%/</w:t>
      </w:r>
      <w:r>
        <w:rPr>
          <w:rFonts w:ascii="宋体" w:hAnsi="宋体" w:cs="宋体" w:hint="eastAsia"/>
          <w:u w:val="single"/>
        </w:rPr>
        <w:t>日计罚。在缺陷责任期内进行过保修的，从保修结束之日起两年内无质量问题并完成相关手续后才退还质量保修金。</w:t>
      </w:r>
    </w:p>
    <w:p w:rsidR="00DB5FAF" w:rsidRDefault="000B5530" w:rsidP="00EC032B">
      <w:pPr>
        <w:tabs>
          <w:tab w:val="left" w:pos="615"/>
        </w:tabs>
        <w:spacing w:line="440" w:lineRule="atLeast"/>
        <w:ind w:firstLineChars="171" w:firstLine="360"/>
        <w:rPr>
          <w:rFonts w:ascii="宋体"/>
          <w:b/>
          <w:bCs/>
        </w:rPr>
      </w:pPr>
      <w:r>
        <w:rPr>
          <w:rFonts w:ascii="宋体" w:hAnsi="宋体" w:cs="宋体" w:hint="eastAsia"/>
          <w:b/>
          <w:bCs/>
        </w:rPr>
        <w:t>十四、合同生效</w:t>
      </w:r>
    </w:p>
    <w:p w:rsidR="00DB5FAF" w:rsidRDefault="000B5530">
      <w:pPr>
        <w:tabs>
          <w:tab w:val="left" w:pos="615"/>
        </w:tabs>
        <w:spacing w:line="440" w:lineRule="atLeast"/>
        <w:ind w:firstLineChars="171" w:firstLine="359"/>
        <w:rPr>
          <w:rFonts w:ascii="宋体"/>
        </w:rPr>
      </w:pPr>
      <w:r>
        <w:rPr>
          <w:rFonts w:ascii="宋体" w:hAnsi="宋体" w:cs="宋体" w:hint="eastAsia"/>
        </w:rPr>
        <w:t>合同订立时间：</w:t>
      </w:r>
      <w:r>
        <w:rPr>
          <w:rFonts w:ascii="宋体" w:hAnsi="宋体" w:cs="宋体"/>
          <w:u w:val="single"/>
        </w:rPr>
        <w:t xml:space="preserve"> 202</w:t>
      </w:r>
      <w:r>
        <w:rPr>
          <w:rFonts w:ascii="宋体" w:hAnsi="宋体" w:cs="宋体" w:hint="eastAsia"/>
          <w:u w:val="single"/>
        </w:rPr>
        <w:t>2年 月  日</w:t>
      </w:r>
    </w:p>
    <w:p w:rsidR="00DB5FAF" w:rsidRDefault="000B5530">
      <w:pPr>
        <w:tabs>
          <w:tab w:val="left" w:pos="615"/>
        </w:tabs>
        <w:spacing w:line="440" w:lineRule="atLeast"/>
        <w:ind w:firstLineChars="171" w:firstLine="359"/>
        <w:rPr>
          <w:rFonts w:ascii="宋体"/>
          <w:u w:val="single"/>
        </w:rPr>
      </w:pPr>
      <w:r>
        <w:rPr>
          <w:rFonts w:ascii="宋体" w:hAnsi="宋体" w:cs="宋体" w:hint="eastAsia"/>
        </w:rPr>
        <w:t>合同订立地点：</w:t>
      </w:r>
      <w:r>
        <w:rPr>
          <w:rFonts w:ascii="宋体" w:hAnsi="宋体" w:cs="宋体" w:hint="eastAsia"/>
          <w:u w:val="single"/>
        </w:rPr>
        <w:t>桂林市</w:t>
      </w:r>
    </w:p>
    <w:p w:rsidR="00DB5FAF" w:rsidRDefault="000B5530" w:rsidP="00EC032B">
      <w:pPr>
        <w:adjustRightInd w:val="0"/>
        <w:snapToGrid w:val="0"/>
        <w:spacing w:line="440" w:lineRule="atLeast"/>
        <w:ind w:firstLineChars="171" w:firstLine="360"/>
        <w:rPr>
          <w:rFonts w:ascii="宋体"/>
          <w:b/>
          <w:bCs/>
        </w:rPr>
      </w:pPr>
      <w:r>
        <w:rPr>
          <w:rFonts w:ascii="宋体" w:hAnsi="宋体" w:cs="宋体" w:hint="eastAsia"/>
          <w:b/>
          <w:bCs/>
        </w:rPr>
        <w:t>十五、合同解除</w:t>
      </w:r>
    </w:p>
    <w:p w:rsidR="00DB5FAF" w:rsidRDefault="000B5530">
      <w:pPr>
        <w:adjustRightInd w:val="0"/>
        <w:snapToGrid w:val="0"/>
        <w:spacing w:line="440" w:lineRule="atLeast"/>
        <w:ind w:firstLineChars="171" w:firstLine="359"/>
        <w:rPr>
          <w:rFonts w:ascii="宋体" w:hAnsi="宋体" w:cs="宋体"/>
        </w:rPr>
      </w:pPr>
      <w:r>
        <w:rPr>
          <w:rFonts w:ascii="宋体" w:hAnsi="宋体" w:cs="宋体" w:hint="eastAsia"/>
        </w:rPr>
        <w:t>1、有下列情况之一的视为乙方违约，甲方有权解除合同，造成的损失由乙方承担：</w:t>
      </w:r>
    </w:p>
    <w:p w:rsidR="00DB5FAF" w:rsidRDefault="000B5530">
      <w:pPr>
        <w:adjustRightInd w:val="0"/>
        <w:snapToGrid w:val="0"/>
        <w:spacing w:line="440" w:lineRule="atLeast"/>
        <w:ind w:firstLineChars="171" w:firstLine="359"/>
        <w:rPr>
          <w:rFonts w:ascii="宋体" w:hAnsi="宋体" w:cs="宋体"/>
        </w:rPr>
      </w:pPr>
      <w:r>
        <w:rPr>
          <w:rFonts w:ascii="宋体" w:hAnsi="宋体" w:cs="宋体" w:hint="eastAsia"/>
        </w:rPr>
        <w:t>1.1开</w:t>
      </w:r>
      <w:proofErr w:type="gramStart"/>
      <w:r>
        <w:rPr>
          <w:rFonts w:ascii="宋体" w:hAnsi="宋体" w:cs="宋体" w:hint="eastAsia"/>
        </w:rPr>
        <w:t>工令</w:t>
      </w:r>
      <w:proofErr w:type="gramEnd"/>
      <w:r>
        <w:rPr>
          <w:rFonts w:ascii="宋体" w:hAnsi="宋体" w:cs="宋体" w:hint="eastAsia"/>
        </w:rPr>
        <w:t>（或进场告知函）发出20天后，乙方仍未进场施工的，或进场的人员及材料达不到施工要求的。</w:t>
      </w:r>
    </w:p>
    <w:p w:rsidR="00DB5FAF" w:rsidRDefault="000B5530">
      <w:pPr>
        <w:adjustRightInd w:val="0"/>
        <w:snapToGrid w:val="0"/>
        <w:spacing w:line="440" w:lineRule="atLeast"/>
        <w:ind w:firstLineChars="171" w:firstLine="359"/>
        <w:rPr>
          <w:rFonts w:ascii="宋体" w:hAnsi="宋体" w:cs="宋体"/>
        </w:rPr>
      </w:pPr>
      <w:r>
        <w:rPr>
          <w:rFonts w:ascii="宋体" w:hAnsi="宋体" w:cs="宋体" w:hint="eastAsia"/>
        </w:rPr>
        <w:t>1.2施工过程中，已经延误的工期（甲方认可的除外）超过合同工期40%以上的。</w:t>
      </w:r>
    </w:p>
    <w:p w:rsidR="00DB5FAF" w:rsidRDefault="000B5530">
      <w:pPr>
        <w:adjustRightInd w:val="0"/>
        <w:snapToGrid w:val="0"/>
        <w:spacing w:line="440" w:lineRule="atLeast"/>
        <w:ind w:firstLineChars="171" w:firstLine="359"/>
        <w:rPr>
          <w:rFonts w:ascii="宋体" w:hAnsi="宋体" w:cs="宋体"/>
        </w:rPr>
      </w:pPr>
      <w:r>
        <w:rPr>
          <w:rFonts w:ascii="宋体" w:hAnsi="宋体" w:cs="宋体" w:hint="eastAsia"/>
        </w:rPr>
        <w:t>1.3当工地基本处于停工状态，乙方在收到甲方要求复工的函件后7个</w:t>
      </w:r>
      <w:proofErr w:type="gramStart"/>
      <w:r>
        <w:rPr>
          <w:rFonts w:ascii="宋体" w:hAnsi="宋体" w:cs="宋体" w:hint="eastAsia"/>
        </w:rPr>
        <w:t>日历天</w:t>
      </w:r>
      <w:proofErr w:type="gramEnd"/>
      <w:r>
        <w:rPr>
          <w:rFonts w:ascii="宋体" w:hAnsi="宋体" w:cs="宋体" w:hint="eastAsia"/>
        </w:rPr>
        <w:t>内不回复的，或仍不复工的。</w:t>
      </w:r>
    </w:p>
    <w:p w:rsidR="00DB5FAF" w:rsidRDefault="000B5530">
      <w:pPr>
        <w:adjustRightInd w:val="0"/>
        <w:snapToGrid w:val="0"/>
        <w:spacing w:line="440" w:lineRule="atLeast"/>
        <w:ind w:firstLineChars="171" w:firstLine="359"/>
        <w:rPr>
          <w:rFonts w:ascii="宋体" w:hAnsi="宋体" w:cs="宋体"/>
        </w:rPr>
      </w:pPr>
      <w:r>
        <w:rPr>
          <w:rFonts w:ascii="宋体" w:hAnsi="宋体" w:cs="宋体" w:hint="eastAsia"/>
        </w:rPr>
        <w:t>1.4因乙方原因，乙方发函要求解除合同的。</w:t>
      </w:r>
    </w:p>
    <w:p w:rsidR="00DB5FAF" w:rsidRDefault="000B5530">
      <w:pPr>
        <w:adjustRightInd w:val="0"/>
        <w:snapToGrid w:val="0"/>
        <w:spacing w:line="440" w:lineRule="atLeast"/>
        <w:ind w:firstLineChars="171" w:firstLine="359"/>
        <w:rPr>
          <w:rFonts w:ascii="宋体" w:hAnsi="宋体" w:cs="宋体"/>
        </w:rPr>
      </w:pPr>
      <w:r>
        <w:rPr>
          <w:rFonts w:ascii="宋体" w:hAnsi="宋体" w:cs="宋体" w:hint="eastAsia"/>
        </w:rPr>
        <w:t>2、因乙方违约解除合同后的处理</w:t>
      </w:r>
    </w:p>
    <w:p w:rsidR="00DB5FAF" w:rsidRDefault="000B5530">
      <w:pPr>
        <w:adjustRightInd w:val="0"/>
        <w:snapToGrid w:val="0"/>
        <w:spacing w:line="440" w:lineRule="atLeast"/>
        <w:ind w:firstLineChars="171" w:firstLine="359"/>
        <w:rPr>
          <w:rFonts w:ascii="宋体" w:hAnsi="宋体" w:cs="宋体"/>
        </w:rPr>
      </w:pPr>
      <w:r>
        <w:rPr>
          <w:rFonts w:ascii="宋体" w:hAnsi="宋体" w:cs="宋体" w:hint="eastAsia"/>
        </w:rPr>
        <w:t>2.1合同解除后，甲方有权暂停对乙方的付款，查清各项付款和已扣款项。</w:t>
      </w:r>
    </w:p>
    <w:p w:rsidR="00DB5FAF" w:rsidRDefault="000B5530">
      <w:pPr>
        <w:adjustRightInd w:val="0"/>
        <w:snapToGrid w:val="0"/>
        <w:spacing w:line="440" w:lineRule="atLeast"/>
        <w:ind w:firstLineChars="171" w:firstLine="359"/>
        <w:rPr>
          <w:rFonts w:ascii="宋体" w:hAnsi="宋体" w:cs="宋体"/>
        </w:rPr>
      </w:pPr>
      <w:r>
        <w:rPr>
          <w:rFonts w:ascii="宋体" w:hAnsi="宋体" w:cs="宋体" w:hint="eastAsia"/>
        </w:rPr>
        <w:t>2.2合同解除后，甲乙双方商定或确定乙方实际完成工作、违反合同扣款、给甲方造成的损失等情况，并按合同约定计算出对应的合同价款，在合同解除后结清全部款项。</w:t>
      </w:r>
    </w:p>
    <w:p w:rsidR="00DB5FAF" w:rsidRDefault="000B5530">
      <w:pPr>
        <w:adjustRightInd w:val="0"/>
        <w:snapToGrid w:val="0"/>
        <w:spacing w:line="440" w:lineRule="atLeast"/>
        <w:ind w:firstLineChars="171" w:firstLine="359"/>
        <w:rPr>
          <w:rFonts w:ascii="宋体" w:hAnsi="宋体" w:cs="宋体"/>
        </w:rPr>
      </w:pPr>
      <w:r>
        <w:rPr>
          <w:rFonts w:ascii="宋体" w:hAnsi="宋体" w:cs="宋体" w:hint="eastAsia"/>
        </w:rPr>
        <w:t>2.3合同解除后，乙方应向甲方支付合同价5%的违约金，并承担解除合同给甲方造成的损失。</w:t>
      </w:r>
    </w:p>
    <w:p w:rsidR="00DB5FAF" w:rsidRDefault="000B5530">
      <w:pPr>
        <w:adjustRightInd w:val="0"/>
        <w:snapToGrid w:val="0"/>
        <w:spacing w:line="440" w:lineRule="atLeast"/>
        <w:ind w:firstLineChars="171" w:firstLine="359"/>
        <w:rPr>
          <w:rFonts w:ascii="宋体" w:hAnsi="宋体" w:cs="宋体"/>
        </w:rPr>
      </w:pPr>
      <w:r>
        <w:rPr>
          <w:rFonts w:ascii="宋体" w:hAnsi="宋体" w:cs="宋体" w:hint="eastAsia"/>
        </w:rPr>
        <w:t>2.4合同解除后，乙方应按照甲方的要求和指示完成现场的清理和撤离。</w:t>
      </w:r>
    </w:p>
    <w:p w:rsidR="00DB5FAF" w:rsidRDefault="000B5530" w:rsidP="00EC032B">
      <w:pPr>
        <w:adjustRightInd w:val="0"/>
        <w:snapToGrid w:val="0"/>
        <w:spacing w:line="440" w:lineRule="atLeast"/>
        <w:ind w:firstLineChars="171" w:firstLine="360"/>
        <w:rPr>
          <w:rFonts w:ascii="宋体" w:hAnsi="宋体" w:cs="宋体"/>
          <w:b/>
          <w:bCs/>
        </w:rPr>
      </w:pPr>
      <w:r>
        <w:rPr>
          <w:rFonts w:ascii="宋体" w:hAnsi="宋体" w:cs="宋体" w:hint="eastAsia"/>
          <w:b/>
          <w:bCs/>
        </w:rPr>
        <w:t>十六、其它约定</w:t>
      </w:r>
    </w:p>
    <w:p w:rsidR="00DB5FAF" w:rsidRDefault="000B5530">
      <w:pPr>
        <w:adjustRightInd w:val="0"/>
        <w:snapToGrid w:val="0"/>
        <w:spacing w:line="440" w:lineRule="atLeast"/>
        <w:ind w:firstLineChars="171" w:firstLine="359"/>
        <w:rPr>
          <w:rFonts w:ascii="宋体"/>
        </w:rPr>
      </w:pPr>
      <w:r>
        <w:rPr>
          <w:rFonts w:ascii="宋体" w:hint="eastAsia"/>
        </w:rPr>
        <w:t>1、乙方生活设施及施工场地，应自费配备消防设备，防止火灾发生。</w:t>
      </w:r>
    </w:p>
    <w:p w:rsidR="00DB5FAF" w:rsidRDefault="000B5530">
      <w:pPr>
        <w:adjustRightInd w:val="0"/>
        <w:snapToGrid w:val="0"/>
        <w:spacing w:line="440" w:lineRule="atLeast"/>
        <w:ind w:firstLineChars="171" w:firstLine="359"/>
        <w:rPr>
          <w:rFonts w:ascii="宋体"/>
        </w:rPr>
      </w:pPr>
      <w:r>
        <w:rPr>
          <w:rFonts w:ascii="宋体" w:hint="eastAsia"/>
        </w:rPr>
        <w:t>2、乙方使用的劳动力均须按有关规定办理相应手续。</w:t>
      </w:r>
    </w:p>
    <w:p w:rsidR="00DB5FAF" w:rsidRDefault="000B5530">
      <w:pPr>
        <w:adjustRightInd w:val="0"/>
        <w:snapToGrid w:val="0"/>
        <w:spacing w:line="440" w:lineRule="atLeast"/>
        <w:ind w:firstLineChars="171" w:firstLine="359"/>
        <w:rPr>
          <w:rFonts w:ascii="宋体"/>
        </w:rPr>
      </w:pPr>
      <w:r>
        <w:rPr>
          <w:rFonts w:ascii="宋体" w:hint="eastAsia"/>
        </w:rPr>
        <w:t>3、凡竞价文件的合同条件、技术规范、设计图纸没有明显提及或明显遗漏或明显错误的，应以国内现行规范解释为依据，或以国内惯例处理。乙方发现后应及时向甲方工地代表报告，防止造成损失，并不得利用以上文件的含糊、遗漏、错误或缺点索取利益。</w:t>
      </w:r>
    </w:p>
    <w:p w:rsidR="00DB5FAF" w:rsidRDefault="000B5530">
      <w:pPr>
        <w:adjustRightInd w:val="0"/>
        <w:snapToGrid w:val="0"/>
        <w:spacing w:line="440" w:lineRule="atLeast"/>
        <w:ind w:firstLineChars="171" w:firstLine="359"/>
        <w:rPr>
          <w:rFonts w:ascii="宋体"/>
        </w:rPr>
      </w:pPr>
      <w:r>
        <w:rPr>
          <w:rFonts w:ascii="宋体" w:hint="eastAsia"/>
        </w:rPr>
        <w:lastRenderedPageBreak/>
        <w:t>4、乙方在承包工程施工期间所发生的一切责任事故，全部由乙方承担经济责任和法律责任。</w:t>
      </w:r>
    </w:p>
    <w:p w:rsidR="00DB5FAF" w:rsidRDefault="000B5530">
      <w:pPr>
        <w:adjustRightInd w:val="0"/>
        <w:snapToGrid w:val="0"/>
        <w:spacing w:line="440" w:lineRule="atLeast"/>
        <w:ind w:firstLineChars="171" w:firstLine="359"/>
        <w:rPr>
          <w:rFonts w:ascii="宋体"/>
        </w:rPr>
      </w:pPr>
      <w:r>
        <w:rPr>
          <w:rFonts w:ascii="宋体" w:hint="eastAsia"/>
        </w:rPr>
        <w:t>5、若乙方未按时向农民工支付工资而给甲方工程进度造成影响的，则甲方有权直接从乙方工程款代扣支付给农民工。</w:t>
      </w:r>
    </w:p>
    <w:p w:rsidR="00DB5FAF" w:rsidRDefault="000B5530">
      <w:pPr>
        <w:adjustRightInd w:val="0"/>
        <w:snapToGrid w:val="0"/>
        <w:spacing w:line="440" w:lineRule="atLeast"/>
        <w:ind w:firstLineChars="171" w:firstLine="359"/>
        <w:rPr>
          <w:rFonts w:ascii="宋体"/>
        </w:rPr>
      </w:pPr>
      <w:r>
        <w:rPr>
          <w:rFonts w:ascii="宋体" w:hint="eastAsia"/>
        </w:rPr>
        <w:t>6、工程竣工验收合格后，乙方在接到甲方通知后1个月内拆除所有临时设施和工程机械、转运周转材料、清理建筑垃圾等并承担相关费用，否则甲方按1000元/日收取乙方场地占用费，从工程款中直接扣除。</w:t>
      </w:r>
    </w:p>
    <w:p w:rsidR="00DB5FAF" w:rsidRDefault="000B5530">
      <w:pPr>
        <w:adjustRightInd w:val="0"/>
        <w:snapToGrid w:val="0"/>
        <w:spacing w:line="440" w:lineRule="atLeast"/>
        <w:ind w:firstLineChars="171" w:firstLine="359"/>
        <w:rPr>
          <w:rFonts w:ascii="宋体"/>
        </w:rPr>
      </w:pPr>
      <w:r>
        <w:rPr>
          <w:rFonts w:ascii="宋体" w:hint="eastAsia"/>
        </w:rPr>
        <w:t>7、乙方承担施工期</w:t>
      </w:r>
      <w:proofErr w:type="gramStart"/>
      <w:r>
        <w:rPr>
          <w:rFonts w:ascii="宋体" w:hint="eastAsia"/>
        </w:rPr>
        <w:t>间施工</w:t>
      </w:r>
      <w:proofErr w:type="gramEnd"/>
      <w:r>
        <w:rPr>
          <w:rFonts w:ascii="宋体" w:hint="eastAsia"/>
        </w:rPr>
        <w:t>现场发生的所有水电费用，挂表计量，按时向甲方后勤保障部缴纳，如</w:t>
      </w:r>
      <w:proofErr w:type="gramStart"/>
      <w:r>
        <w:rPr>
          <w:rFonts w:ascii="宋体" w:hint="eastAsia"/>
        </w:rPr>
        <w:t>不</w:t>
      </w:r>
      <w:proofErr w:type="gramEnd"/>
      <w:r>
        <w:rPr>
          <w:rFonts w:ascii="宋体" w:hint="eastAsia"/>
        </w:rPr>
        <w:t>挂表计量按结算价的1%从结算款中扣除。</w:t>
      </w:r>
    </w:p>
    <w:p w:rsidR="00DB5FAF" w:rsidRDefault="000B5530">
      <w:pPr>
        <w:adjustRightInd w:val="0"/>
        <w:snapToGrid w:val="0"/>
        <w:spacing w:line="440" w:lineRule="atLeast"/>
        <w:ind w:firstLineChars="171" w:firstLine="359"/>
        <w:rPr>
          <w:rFonts w:ascii="宋体"/>
        </w:rPr>
      </w:pPr>
      <w:r>
        <w:rPr>
          <w:rFonts w:ascii="宋体" w:hint="eastAsia"/>
        </w:rPr>
        <w:t>8、乙方派驻施工现场的管理人员要与报价时的承诺一致，由甲方、乙方双方进行指纹考勤管理（打卡机由甲方提供）。</w:t>
      </w:r>
    </w:p>
    <w:p w:rsidR="00DB5FAF" w:rsidRDefault="000B5530">
      <w:pPr>
        <w:adjustRightInd w:val="0"/>
        <w:snapToGrid w:val="0"/>
        <w:spacing w:line="440" w:lineRule="atLeast"/>
        <w:ind w:firstLineChars="171" w:firstLine="359"/>
        <w:rPr>
          <w:rFonts w:ascii="宋体"/>
        </w:rPr>
      </w:pPr>
      <w:r>
        <w:rPr>
          <w:rFonts w:ascii="宋体" w:hint="eastAsia"/>
        </w:rPr>
        <w:t>9、如果乙方与分包人之间产生纠纷并由此产生的法律后果，均由乙方负责，与甲方无关。如果乙方与分包人之间产生纠纷并由此产生的法律诉讼（如作为被告）及其法律后果，涉及到甲方，甲方有权对乙方收取违约金200000元人民币。</w:t>
      </w:r>
    </w:p>
    <w:p w:rsidR="00DB5FAF" w:rsidRDefault="000B5530">
      <w:pPr>
        <w:adjustRightInd w:val="0"/>
        <w:snapToGrid w:val="0"/>
        <w:spacing w:line="440" w:lineRule="atLeast"/>
        <w:ind w:firstLineChars="171" w:firstLine="359"/>
        <w:rPr>
          <w:rFonts w:ascii="宋体"/>
        </w:rPr>
      </w:pPr>
      <w:r>
        <w:rPr>
          <w:rFonts w:ascii="宋体" w:hint="eastAsia"/>
        </w:rPr>
        <w:t>10、工程量清单中漏项必须履行相关的工程变更或签证审批手续；</w:t>
      </w:r>
    </w:p>
    <w:p w:rsidR="00DB5FAF" w:rsidRDefault="000B5530">
      <w:pPr>
        <w:adjustRightInd w:val="0"/>
        <w:snapToGrid w:val="0"/>
        <w:spacing w:line="440" w:lineRule="atLeast"/>
        <w:ind w:firstLineChars="171" w:firstLine="359"/>
        <w:rPr>
          <w:rFonts w:ascii="宋体"/>
        </w:rPr>
      </w:pPr>
      <w:r>
        <w:rPr>
          <w:rFonts w:ascii="宋体" w:hint="eastAsia"/>
        </w:rPr>
        <w:t>11、乙方不得将工程转包，如果发现转包的，甲方有权终止合同并将乙方列入甲方</w:t>
      </w:r>
      <w:proofErr w:type="gramStart"/>
      <w:r>
        <w:rPr>
          <w:rFonts w:ascii="宋体" w:hint="eastAsia"/>
        </w:rPr>
        <w:t>不</w:t>
      </w:r>
      <w:proofErr w:type="gramEnd"/>
      <w:r>
        <w:rPr>
          <w:rFonts w:ascii="宋体" w:hint="eastAsia"/>
        </w:rPr>
        <w:t>诚信库名单，两年内不能参与甲方一切招投标活动，以上产生的一切后果由乙方负责。</w:t>
      </w:r>
    </w:p>
    <w:p w:rsidR="00DB5FAF" w:rsidRDefault="000B5530">
      <w:pPr>
        <w:adjustRightInd w:val="0"/>
        <w:snapToGrid w:val="0"/>
        <w:spacing w:line="440" w:lineRule="atLeast"/>
        <w:ind w:firstLineChars="171" w:firstLine="359"/>
        <w:rPr>
          <w:rFonts w:ascii="宋体"/>
        </w:rPr>
      </w:pPr>
      <w:r>
        <w:rPr>
          <w:rFonts w:ascii="宋体" w:hint="eastAsia"/>
        </w:rPr>
        <w:t>12、施工现场管理人员必须与竞价文件中拟投入管理人员保持一致，否则视为违约，甲方有权终止合同，将产生的一切后果由乙方负责。</w:t>
      </w:r>
    </w:p>
    <w:p w:rsidR="00DB5FAF" w:rsidRDefault="000B5530">
      <w:pPr>
        <w:adjustRightInd w:val="0"/>
        <w:snapToGrid w:val="0"/>
        <w:spacing w:line="440" w:lineRule="atLeast"/>
        <w:ind w:firstLineChars="171" w:firstLine="359"/>
        <w:rPr>
          <w:rFonts w:ascii="宋体"/>
        </w:rPr>
      </w:pPr>
      <w:r>
        <w:rPr>
          <w:rFonts w:ascii="宋体" w:hint="eastAsia"/>
        </w:rPr>
        <w:t>13、凡因本协议引起的或与本协议有关的任何争议，可通过友好协商解决，若通过协商仍无法解决双方争议的，任何一方可向项目所在地人民法院提起诉讼。</w:t>
      </w:r>
    </w:p>
    <w:p w:rsidR="00DB5FAF" w:rsidRDefault="000B5530" w:rsidP="00EC032B">
      <w:pPr>
        <w:adjustRightInd w:val="0"/>
        <w:snapToGrid w:val="0"/>
        <w:spacing w:line="440" w:lineRule="atLeast"/>
        <w:ind w:firstLineChars="171" w:firstLine="360"/>
        <w:rPr>
          <w:rFonts w:ascii="宋体" w:hAnsi="宋体" w:cs="宋体"/>
          <w:b/>
          <w:bCs/>
        </w:rPr>
      </w:pPr>
      <w:r>
        <w:rPr>
          <w:rFonts w:ascii="宋体" w:hAnsi="宋体" w:cs="宋体" w:hint="eastAsia"/>
          <w:b/>
          <w:bCs/>
        </w:rPr>
        <w:t>十七、合同份数</w:t>
      </w:r>
    </w:p>
    <w:p w:rsidR="00DB5FAF" w:rsidRDefault="000B5530">
      <w:pPr>
        <w:adjustRightInd w:val="0"/>
        <w:snapToGrid w:val="0"/>
        <w:spacing w:line="440" w:lineRule="atLeast"/>
        <w:ind w:firstLineChars="171" w:firstLine="359"/>
        <w:rPr>
          <w:rFonts w:ascii="宋体"/>
        </w:rPr>
      </w:pPr>
      <w:r>
        <w:rPr>
          <w:rFonts w:ascii="宋体" w:hint="eastAsia"/>
        </w:rPr>
        <w:t>本协议一式六份，甲方执四份，乙方执二份，经双方法定代表人或其委托代理人签字或盖章并加盖公章后生效。本合同未尽事宜，由双方协商解决。</w:t>
      </w:r>
    </w:p>
    <w:p w:rsidR="00DB5FAF" w:rsidRDefault="00DB5FAF">
      <w:pPr>
        <w:tabs>
          <w:tab w:val="left" w:pos="495"/>
        </w:tabs>
        <w:spacing w:line="440" w:lineRule="atLeast"/>
        <w:rPr>
          <w:rFonts w:ascii="宋体" w:hAnsi="宋体" w:cs="宋体"/>
        </w:rPr>
      </w:pPr>
    </w:p>
    <w:p w:rsidR="00DB5FAF" w:rsidRDefault="000B5530">
      <w:pPr>
        <w:tabs>
          <w:tab w:val="left" w:pos="495"/>
        </w:tabs>
        <w:spacing w:line="440" w:lineRule="atLeast"/>
        <w:rPr>
          <w:rFonts w:ascii="宋体"/>
        </w:rPr>
      </w:pPr>
      <w:r>
        <w:rPr>
          <w:rFonts w:ascii="宋体" w:hAnsi="宋体" w:cs="宋体" w:hint="eastAsia"/>
        </w:rPr>
        <w:t>甲方：桂林电子科技大学</w:t>
      </w:r>
      <w:r>
        <w:rPr>
          <w:rFonts w:ascii="宋体" w:hAnsi="宋体" w:cs="宋体"/>
        </w:rPr>
        <w:t xml:space="preserve">                      </w:t>
      </w:r>
      <w:r>
        <w:rPr>
          <w:rFonts w:ascii="宋体" w:hAnsi="宋体" w:cs="宋体" w:hint="eastAsia"/>
        </w:rPr>
        <w:t>乙方：</w:t>
      </w:r>
    </w:p>
    <w:p w:rsidR="00DB5FAF" w:rsidRDefault="000B5530">
      <w:pPr>
        <w:tabs>
          <w:tab w:val="left" w:pos="495"/>
        </w:tabs>
        <w:spacing w:line="440" w:lineRule="atLeast"/>
        <w:ind w:left="5355" w:hangingChars="2550" w:hanging="5355"/>
        <w:rPr>
          <w:rFonts w:ascii="宋体"/>
        </w:rPr>
      </w:pPr>
      <w:r>
        <w:rPr>
          <w:rFonts w:ascii="宋体" w:hAnsi="宋体" w:cs="宋体" w:hint="eastAsia"/>
        </w:rPr>
        <w:t>单位地址：桂林市七星区金鸡路</w:t>
      </w:r>
      <w:r>
        <w:rPr>
          <w:rFonts w:ascii="宋体" w:hAnsi="宋体" w:cs="宋体"/>
        </w:rPr>
        <w:t>1</w:t>
      </w:r>
      <w:r>
        <w:rPr>
          <w:rFonts w:ascii="宋体" w:hAnsi="宋体" w:cs="宋体" w:hint="eastAsia"/>
        </w:rPr>
        <w:t>号</w:t>
      </w:r>
      <w:r>
        <w:rPr>
          <w:rFonts w:ascii="宋体" w:hAnsi="宋体" w:cs="宋体"/>
        </w:rPr>
        <w:t xml:space="preserve">            </w:t>
      </w:r>
      <w:r>
        <w:rPr>
          <w:rFonts w:ascii="宋体" w:hAnsi="宋体" w:cs="宋体" w:hint="eastAsia"/>
        </w:rPr>
        <w:t>单位地址：</w:t>
      </w:r>
    </w:p>
    <w:p w:rsidR="00DB5FAF" w:rsidRDefault="000B5530">
      <w:pPr>
        <w:tabs>
          <w:tab w:val="left" w:pos="495"/>
        </w:tabs>
        <w:spacing w:line="440" w:lineRule="atLeast"/>
        <w:ind w:hanging="2"/>
        <w:rPr>
          <w:rFonts w:ascii="宋体"/>
        </w:rPr>
      </w:pPr>
      <w:r>
        <w:rPr>
          <w:rFonts w:ascii="宋体" w:hAnsi="宋体" w:cs="宋体" w:hint="eastAsia"/>
        </w:rPr>
        <w:t>法定代表人：</w:t>
      </w:r>
      <w:r>
        <w:rPr>
          <w:rFonts w:ascii="宋体" w:hAnsi="宋体" w:cs="宋体"/>
        </w:rPr>
        <w:t xml:space="preserve">                                </w:t>
      </w:r>
      <w:r>
        <w:rPr>
          <w:rFonts w:ascii="宋体" w:hAnsi="宋体" w:cs="宋体" w:hint="eastAsia"/>
        </w:rPr>
        <w:t>法定代表人：</w:t>
      </w:r>
    </w:p>
    <w:p w:rsidR="00DB5FAF" w:rsidRDefault="000B5530">
      <w:pPr>
        <w:tabs>
          <w:tab w:val="left" w:pos="495"/>
        </w:tabs>
        <w:spacing w:line="440" w:lineRule="atLeast"/>
        <w:ind w:hanging="2"/>
        <w:rPr>
          <w:rFonts w:ascii="宋体"/>
        </w:rPr>
      </w:pPr>
      <w:r>
        <w:rPr>
          <w:rFonts w:ascii="宋体" w:hAnsi="宋体" w:cs="宋体" w:hint="eastAsia"/>
        </w:rPr>
        <w:t>或委托代理人：</w:t>
      </w:r>
      <w:r>
        <w:rPr>
          <w:rFonts w:ascii="宋体" w:hAnsi="宋体" w:cs="宋体"/>
        </w:rPr>
        <w:t xml:space="preserve">                              </w:t>
      </w:r>
      <w:r>
        <w:rPr>
          <w:rFonts w:ascii="宋体" w:hAnsi="宋体" w:cs="宋体" w:hint="eastAsia"/>
        </w:rPr>
        <w:t>或委托代理人：</w:t>
      </w:r>
    </w:p>
    <w:p w:rsidR="00DB5FAF" w:rsidRDefault="000B5530">
      <w:pPr>
        <w:tabs>
          <w:tab w:val="left" w:pos="495"/>
        </w:tabs>
        <w:spacing w:line="440" w:lineRule="atLeast"/>
        <w:ind w:hanging="2"/>
        <w:rPr>
          <w:rFonts w:ascii="宋体"/>
        </w:rPr>
      </w:pPr>
      <w:r>
        <w:rPr>
          <w:rFonts w:ascii="宋体" w:hAnsi="宋体" w:cs="宋体" w:hint="eastAsia"/>
        </w:rPr>
        <w:t>联系电话：</w:t>
      </w:r>
      <w:r>
        <w:rPr>
          <w:rFonts w:ascii="宋体" w:hAnsi="宋体" w:cs="宋体"/>
        </w:rPr>
        <w:t xml:space="preserve">0773-2310179                       </w:t>
      </w:r>
      <w:r>
        <w:rPr>
          <w:rFonts w:ascii="宋体" w:hAnsi="宋体" w:cs="宋体" w:hint="eastAsia"/>
        </w:rPr>
        <w:t>联系电话：</w:t>
      </w:r>
    </w:p>
    <w:p w:rsidR="00DB5FAF" w:rsidRDefault="000B5530">
      <w:pPr>
        <w:tabs>
          <w:tab w:val="left" w:pos="495"/>
        </w:tabs>
        <w:spacing w:line="440" w:lineRule="atLeast"/>
        <w:ind w:left="5355" w:hangingChars="2550" w:hanging="5355"/>
        <w:rPr>
          <w:rFonts w:ascii="宋体"/>
        </w:rPr>
      </w:pPr>
      <w:r>
        <w:rPr>
          <w:rFonts w:ascii="宋体" w:hAnsi="宋体" w:cs="宋体" w:hint="eastAsia"/>
        </w:rPr>
        <w:t>开户银行：中国工商银行桂林市屏风支行</w:t>
      </w:r>
      <w:r>
        <w:rPr>
          <w:rFonts w:ascii="宋体" w:hAnsi="宋体" w:cs="宋体"/>
        </w:rPr>
        <w:t xml:space="preserve">         </w:t>
      </w:r>
      <w:r>
        <w:rPr>
          <w:rFonts w:ascii="宋体" w:hAnsi="宋体" w:cs="宋体" w:hint="eastAsia"/>
        </w:rPr>
        <w:t>开户银行：</w:t>
      </w:r>
    </w:p>
    <w:p w:rsidR="00DB5FAF" w:rsidRDefault="000B5530">
      <w:pPr>
        <w:tabs>
          <w:tab w:val="left" w:pos="495"/>
        </w:tabs>
        <w:spacing w:line="440" w:lineRule="atLeast"/>
        <w:ind w:hanging="2"/>
        <w:rPr>
          <w:rFonts w:ascii="宋体" w:hAnsi="宋体" w:cs="宋体"/>
        </w:rPr>
      </w:pPr>
      <w:r>
        <w:rPr>
          <w:rFonts w:ascii="宋体" w:hAnsi="宋体" w:cs="宋体" w:hint="eastAsia"/>
        </w:rPr>
        <w:t>银行帐号：</w:t>
      </w:r>
      <w:r>
        <w:rPr>
          <w:rFonts w:ascii="宋体" w:hAnsi="宋体" w:cs="宋体"/>
        </w:rPr>
        <w:t>2103215209249017694</w:t>
      </w:r>
      <w:r>
        <w:rPr>
          <w:rFonts w:ascii="宋体" w:hAnsi="宋体" w:cs="宋体"/>
        </w:rPr>
        <w:tab/>
        <w:t xml:space="preserve">             </w:t>
      </w:r>
      <w:r>
        <w:rPr>
          <w:rFonts w:ascii="宋体" w:hAnsi="宋体" w:cs="宋体" w:hint="eastAsia"/>
        </w:rPr>
        <w:t>银行帐号：</w:t>
      </w:r>
    </w:p>
    <w:p w:rsidR="00DB5FAF" w:rsidRDefault="000B5530">
      <w:pPr>
        <w:rPr>
          <w:rFonts w:ascii="宋体" w:hAnsi="宋体" w:cs="宋体"/>
        </w:rPr>
      </w:pPr>
      <w:r>
        <w:rPr>
          <w:rFonts w:ascii="宋体" w:hAnsi="宋体" w:cs="宋体" w:hint="eastAsia"/>
        </w:rPr>
        <w:br w:type="page"/>
      </w:r>
    </w:p>
    <w:p w:rsidR="00DB5FAF" w:rsidRDefault="000B5530">
      <w:pPr>
        <w:widowControl/>
        <w:rPr>
          <w:rFonts w:ascii="黑体" w:eastAsia="黑体" w:hAnsi="黑体" w:cs="黑体"/>
        </w:rPr>
      </w:pPr>
      <w:r>
        <w:rPr>
          <w:rFonts w:ascii="黑体" w:eastAsia="黑体" w:hAnsi="黑体" w:cs="黑体" w:hint="eastAsia"/>
        </w:rPr>
        <w:lastRenderedPageBreak/>
        <w:t>附件5：</w:t>
      </w:r>
    </w:p>
    <w:p w:rsidR="00DB5FAF" w:rsidRDefault="00DB5FAF">
      <w:pPr>
        <w:pStyle w:val="Style1"/>
      </w:pPr>
    </w:p>
    <w:p w:rsidR="00DB5FAF" w:rsidRDefault="000B5530" w:rsidP="00EC032B">
      <w:pPr>
        <w:ind w:firstLineChars="200" w:firstLine="640"/>
        <w:rPr>
          <w:rFonts w:ascii="仿宋_GB2312" w:eastAsia="仿宋_GB2312"/>
          <w:b/>
          <w:sz w:val="32"/>
          <w:szCs w:val="32"/>
        </w:rPr>
      </w:pPr>
      <w:r>
        <w:rPr>
          <w:rFonts w:ascii="仿宋_GB2312" w:eastAsia="仿宋_GB2312" w:hint="eastAsia"/>
          <w:b/>
          <w:sz w:val="32"/>
          <w:szCs w:val="32"/>
        </w:rPr>
        <w:t>西校区住宅小区外墙渗水维修和广场改造工程（2022）</w:t>
      </w:r>
    </w:p>
    <w:p w:rsidR="00DB5FAF" w:rsidRDefault="000B5530" w:rsidP="00EC032B">
      <w:pPr>
        <w:ind w:firstLineChars="1100" w:firstLine="3522"/>
      </w:pPr>
      <w:r>
        <w:rPr>
          <w:rFonts w:ascii="仿宋_GB2312" w:eastAsia="仿宋_GB2312" w:hint="eastAsia"/>
          <w:b/>
          <w:sz w:val="32"/>
          <w:szCs w:val="32"/>
        </w:rPr>
        <w:t>招标控制价</w:t>
      </w:r>
    </w:p>
    <w:tbl>
      <w:tblPr>
        <w:tblStyle w:val="ab"/>
        <w:tblW w:w="8784" w:type="dxa"/>
        <w:tblLayout w:type="fixed"/>
        <w:tblLook w:val="04A0"/>
      </w:tblPr>
      <w:tblGrid>
        <w:gridCol w:w="562"/>
        <w:gridCol w:w="851"/>
        <w:gridCol w:w="3544"/>
        <w:gridCol w:w="1190"/>
        <w:gridCol w:w="1267"/>
        <w:gridCol w:w="1370"/>
      </w:tblGrid>
      <w:tr w:rsidR="00DB5FAF">
        <w:tc>
          <w:tcPr>
            <w:tcW w:w="562"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序号</w:t>
            </w:r>
          </w:p>
        </w:tc>
        <w:tc>
          <w:tcPr>
            <w:tcW w:w="851"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项目</w:t>
            </w:r>
          </w:p>
          <w:p w:rsidR="00DB5FAF" w:rsidRDefault="000B5530">
            <w:pPr>
              <w:jc w:val="distribute"/>
              <w:rPr>
                <w:rFonts w:ascii="仿宋_GB2312" w:eastAsia="仿宋_GB2312"/>
                <w:bCs/>
                <w:sz w:val="24"/>
                <w:szCs w:val="24"/>
              </w:rPr>
            </w:pPr>
            <w:r>
              <w:rPr>
                <w:rFonts w:ascii="仿宋_GB2312" w:eastAsia="仿宋_GB2312" w:hint="eastAsia"/>
                <w:bCs/>
                <w:sz w:val="24"/>
                <w:szCs w:val="24"/>
              </w:rPr>
              <w:t>名称</w:t>
            </w:r>
          </w:p>
        </w:tc>
        <w:tc>
          <w:tcPr>
            <w:tcW w:w="3544" w:type="dxa"/>
            <w:vAlign w:val="center"/>
          </w:tcPr>
          <w:p w:rsidR="00DB5FAF" w:rsidRDefault="000B5530">
            <w:pPr>
              <w:ind w:firstLineChars="400" w:firstLine="960"/>
              <w:jc w:val="left"/>
              <w:rPr>
                <w:rFonts w:ascii="仿宋_GB2312" w:eastAsia="仿宋_GB2312"/>
                <w:bCs/>
                <w:sz w:val="24"/>
                <w:szCs w:val="24"/>
              </w:rPr>
            </w:pPr>
            <w:r>
              <w:rPr>
                <w:rFonts w:ascii="仿宋_GB2312" w:eastAsia="仿宋_GB2312" w:hint="eastAsia"/>
                <w:bCs/>
                <w:sz w:val="24"/>
                <w:szCs w:val="24"/>
              </w:rPr>
              <w:t>施工</w:t>
            </w:r>
            <w:r>
              <w:rPr>
                <w:rFonts w:ascii="仿宋_GB2312" w:eastAsia="仿宋_GB2312"/>
                <w:bCs/>
                <w:sz w:val="24"/>
                <w:szCs w:val="24"/>
              </w:rPr>
              <w:t>内容</w:t>
            </w:r>
          </w:p>
        </w:tc>
        <w:tc>
          <w:tcPr>
            <w:tcW w:w="1190" w:type="dxa"/>
            <w:vAlign w:val="center"/>
          </w:tcPr>
          <w:p w:rsidR="00DB5FAF" w:rsidRDefault="000B5530">
            <w:pPr>
              <w:ind w:firstLineChars="100" w:firstLine="240"/>
              <w:jc w:val="left"/>
              <w:rPr>
                <w:rFonts w:ascii="仿宋_GB2312" w:eastAsia="仿宋_GB2312"/>
                <w:bCs/>
                <w:sz w:val="24"/>
                <w:szCs w:val="24"/>
              </w:rPr>
            </w:pPr>
            <w:r>
              <w:rPr>
                <w:rFonts w:ascii="仿宋_GB2312" w:eastAsia="仿宋_GB2312" w:hint="eastAsia"/>
                <w:bCs/>
                <w:sz w:val="24"/>
                <w:szCs w:val="24"/>
              </w:rPr>
              <w:t>预估</w:t>
            </w:r>
          </w:p>
          <w:p w:rsidR="00DB5FAF" w:rsidRDefault="000B5530">
            <w:pPr>
              <w:ind w:firstLineChars="50" w:firstLine="120"/>
              <w:jc w:val="left"/>
              <w:rPr>
                <w:rFonts w:ascii="仿宋_GB2312" w:eastAsia="仿宋_GB2312"/>
                <w:bCs/>
                <w:sz w:val="24"/>
                <w:szCs w:val="24"/>
              </w:rPr>
            </w:pPr>
            <w:r>
              <w:rPr>
                <w:rFonts w:ascii="仿宋_GB2312" w:eastAsia="仿宋_GB2312" w:hint="eastAsia"/>
                <w:bCs/>
                <w:sz w:val="24"/>
                <w:szCs w:val="24"/>
              </w:rPr>
              <w:t>工程量</w:t>
            </w:r>
          </w:p>
        </w:tc>
        <w:tc>
          <w:tcPr>
            <w:tcW w:w="1267" w:type="dxa"/>
            <w:vAlign w:val="center"/>
          </w:tcPr>
          <w:p w:rsidR="00DB5FAF" w:rsidRDefault="000B5530">
            <w:pPr>
              <w:jc w:val="left"/>
              <w:rPr>
                <w:rFonts w:ascii="仿宋_GB2312" w:eastAsia="仿宋_GB2312"/>
                <w:bCs/>
                <w:sz w:val="24"/>
                <w:szCs w:val="24"/>
              </w:rPr>
            </w:pPr>
            <w:proofErr w:type="gramStart"/>
            <w:r>
              <w:rPr>
                <w:rFonts w:ascii="仿宋_GB2312" w:eastAsia="仿宋_GB2312" w:hint="eastAsia"/>
                <w:bCs/>
                <w:sz w:val="24"/>
                <w:szCs w:val="24"/>
              </w:rPr>
              <w:t>全费用</w:t>
            </w:r>
            <w:proofErr w:type="gramEnd"/>
            <w:r>
              <w:rPr>
                <w:rFonts w:ascii="仿宋_GB2312" w:eastAsia="仿宋_GB2312"/>
                <w:bCs/>
                <w:sz w:val="24"/>
                <w:szCs w:val="24"/>
              </w:rPr>
              <w:t>综合</w:t>
            </w:r>
            <w:r>
              <w:rPr>
                <w:rFonts w:ascii="仿宋_GB2312" w:eastAsia="仿宋_GB2312" w:hint="eastAsia"/>
                <w:bCs/>
                <w:sz w:val="24"/>
                <w:szCs w:val="24"/>
              </w:rPr>
              <w:t>单价</w:t>
            </w:r>
          </w:p>
        </w:tc>
        <w:tc>
          <w:tcPr>
            <w:tcW w:w="1370" w:type="dxa"/>
            <w:vAlign w:val="center"/>
          </w:tcPr>
          <w:p w:rsidR="00DB5FAF" w:rsidRDefault="000B5530">
            <w:pPr>
              <w:ind w:firstLineChars="100" w:firstLine="240"/>
              <w:jc w:val="left"/>
              <w:rPr>
                <w:rFonts w:ascii="仿宋_GB2312" w:eastAsia="仿宋_GB2312"/>
                <w:bCs/>
                <w:sz w:val="24"/>
                <w:szCs w:val="24"/>
              </w:rPr>
            </w:pPr>
            <w:r>
              <w:rPr>
                <w:rFonts w:ascii="仿宋_GB2312" w:eastAsia="仿宋_GB2312" w:hint="eastAsia"/>
                <w:bCs/>
                <w:sz w:val="24"/>
                <w:szCs w:val="24"/>
              </w:rPr>
              <w:t>合价（元）</w:t>
            </w:r>
          </w:p>
        </w:tc>
      </w:tr>
      <w:tr w:rsidR="00DB5FAF">
        <w:trPr>
          <w:trHeight w:val="2055"/>
        </w:trPr>
        <w:tc>
          <w:tcPr>
            <w:tcW w:w="562" w:type="dxa"/>
            <w:vMerge w:val="restart"/>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1</w:t>
            </w:r>
          </w:p>
        </w:tc>
        <w:tc>
          <w:tcPr>
            <w:tcW w:w="851" w:type="dxa"/>
            <w:vMerge w:val="restart"/>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空鼓涂料外墙</w:t>
            </w:r>
            <w:r>
              <w:rPr>
                <w:rFonts w:ascii="仿宋_GB2312" w:eastAsia="仿宋_GB2312"/>
                <w:bCs/>
                <w:sz w:val="24"/>
                <w:szCs w:val="24"/>
              </w:rPr>
              <w:t>修补</w:t>
            </w:r>
          </w:p>
        </w:tc>
        <w:tc>
          <w:tcPr>
            <w:tcW w:w="3544" w:type="dxa"/>
            <w:vMerge w:val="restart"/>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1、保护性铲除</w:t>
            </w:r>
            <w:r>
              <w:rPr>
                <w:rFonts w:ascii="仿宋_GB2312" w:eastAsia="仿宋_GB2312"/>
                <w:bCs/>
                <w:sz w:val="24"/>
                <w:szCs w:val="24"/>
              </w:rPr>
              <w:t>开裂空鼓</w:t>
            </w:r>
            <w:r>
              <w:rPr>
                <w:rFonts w:ascii="仿宋_GB2312" w:eastAsia="仿宋_GB2312" w:hint="eastAsia"/>
                <w:bCs/>
                <w:sz w:val="24"/>
                <w:szCs w:val="24"/>
              </w:rPr>
              <w:t>外墙</w:t>
            </w:r>
            <w:r>
              <w:rPr>
                <w:rFonts w:ascii="仿宋_GB2312" w:eastAsia="仿宋_GB2312"/>
                <w:bCs/>
                <w:sz w:val="24"/>
                <w:szCs w:val="24"/>
              </w:rPr>
              <w:t>批灰</w:t>
            </w:r>
            <w:r>
              <w:rPr>
                <w:rFonts w:ascii="仿宋_GB2312" w:eastAsia="仿宋_GB2312" w:hint="eastAsia"/>
                <w:bCs/>
                <w:sz w:val="24"/>
                <w:szCs w:val="24"/>
              </w:rPr>
              <w:t>；</w:t>
            </w:r>
          </w:p>
          <w:p w:rsidR="00DB5FAF" w:rsidRDefault="000B5530">
            <w:pPr>
              <w:jc w:val="left"/>
              <w:rPr>
                <w:rFonts w:ascii="仿宋_GB2312" w:eastAsia="仿宋_GB2312"/>
                <w:bCs/>
                <w:sz w:val="24"/>
                <w:szCs w:val="24"/>
              </w:rPr>
            </w:pPr>
            <w:r>
              <w:rPr>
                <w:rFonts w:ascii="仿宋_GB2312" w:eastAsia="仿宋_GB2312" w:hint="eastAsia"/>
                <w:bCs/>
                <w:sz w:val="24"/>
                <w:szCs w:val="24"/>
              </w:rPr>
              <w:t>2、</w:t>
            </w:r>
            <w:proofErr w:type="gramStart"/>
            <w:r>
              <w:rPr>
                <w:rFonts w:ascii="仿宋_GB2312" w:eastAsia="仿宋_GB2312" w:hint="eastAsia"/>
                <w:bCs/>
                <w:sz w:val="24"/>
                <w:szCs w:val="24"/>
              </w:rPr>
              <w:t>布设</w:t>
            </w:r>
            <w:r>
              <w:rPr>
                <w:rFonts w:ascii="仿宋_GB2312" w:eastAsia="仿宋_GB2312"/>
                <w:bCs/>
                <w:sz w:val="24"/>
                <w:szCs w:val="24"/>
              </w:rPr>
              <w:t>挂</w:t>
            </w:r>
            <w:r>
              <w:rPr>
                <w:rFonts w:ascii="仿宋_GB2312" w:eastAsia="仿宋_GB2312" w:hint="eastAsia"/>
                <w:bCs/>
                <w:sz w:val="24"/>
                <w:szCs w:val="24"/>
              </w:rPr>
              <w:t>钢丝网</w:t>
            </w:r>
            <w:proofErr w:type="gramEnd"/>
            <w:r>
              <w:rPr>
                <w:rFonts w:ascii="仿宋_GB2312" w:eastAsia="仿宋_GB2312" w:hint="eastAsia"/>
                <w:bCs/>
                <w:sz w:val="24"/>
                <w:szCs w:val="24"/>
              </w:rPr>
              <w:t>，20厚1：2水泥砂浆抹灰；</w:t>
            </w:r>
          </w:p>
          <w:p w:rsidR="00DB5FAF" w:rsidRDefault="000B5530">
            <w:pPr>
              <w:jc w:val="left"/>
              <w:rPr>
                <w:rFonts w:ascii="仿宋_GB2312" w:eastAsia="仿宋_GB2312"/>
                <w:bCs/>
                <w:sz w:val="24"/>
                <w:szCs w:val="24"/>
              </w:rPr>
            </w:pPr>
            <w:r>
              <w:rPr>
                <w:rFonts w:ascii="仿宋_GB2312" w:eastAsia="仿宋_GB2312" w:hint="eastAsia"/>
                <w:bCs/>
                <w:sz w:val="24"/>
                <w:szCs w:val="24"/>
              </w:rPr>
              <w:t>3、刮8MM厚聚合物水泥防水砂浆压入一层耐碱玻璃纤维网布；</w:t>
            </w:r>
          </w:p>
          <w:p w:rsidR="00DB5FAF" w:rsidRDefault="000B5530">
            <w:pPr>
              <w:jc w:val="left"/>
              <w:rPr>
                <w:rFonts w:ascii="仿宋_GB2312" w:eastAsia="仿宋_GB2312"/>
                <w:bCs/>
                <w:sz w:val="24"/>
                <w:szCs w:val="24"/>
              </w:rPr>
            </w:pPr>
            <w:r>
              <w:rPr>
                <w:rFonts w:ascii="仿宋_GB2312" w:eastAsia="仿宋_GB2312" w:hint="eastAsia"/>
                <w:bCs/>
                <w:sz w:val="24"/>
                <w:szCs w:val="24"/>
              </w:rPr>
              <w:t>4、刷水泥基防水涂料2遍；</w:t>
            </w:r>
          </w:p>
          <w:p w:rsidR="00DB5FAF" w:rsidRDefault="000B5530">
            <w:pPr>
              <w:jc w:val="left"/>
              <w:rPr>
                <w:rFonts w:ascii="仿宋_GB2312" w:eastAsia="仿宋_GB2312"/>
                <w:bCs/>
                <w:sz w:val="24"/>
                <w:szCs w:val="24"/>
              </w:rPr>
            </w:pPr>
            <w:r>
              <w:rPr>
                <w:rFonts w:ascii="仿宋_GB2312" w:eastAsia="仿宋_GB2312" w:hint="eastAsia"/>
                <w:bCs/>
                <w:sz w:val="24"/>
                <w:szCs w:val="24"/>
              </w:rPr>
              <w:t>5、</w:t>
            </w:r>
            <w:r>
              <w:rPr>
                <w:rFonts w:ascii="仿宋_GB2312" w:eastAsia="仿宋_GB2312"/>
                <w:bCs/>
                <w:sz w:val="24"/>
                <w:szCs w:val="24"/>
              </w:rPr>
              <w:t>3</w:t>
            </w:r>
            <w:r>
              <w:rPr>
                <w:rFonts w:ascii="仿宋_GB2312" w:eastAsia="仿宋_GB2312" w:hint="eastAsia"/>
                <w:bCs/>
                <w:sz w:val="24"/>
                <w:szCs w:val="24"/>
              </w:rPr>
              <w:t>MM厚外墙防水抗裂</w:t>
            </w:r>
            <w:r>
              <w:rPr>
                <w:rFonts w:ascii="仿宋_GB2312" w:eastAsia="仿宋_GB2312"/>
                <w:bCs/>
                <w:sz w:val="24"/>
                <w:szCs w:val="24"/>
              </w:rPr>
              <w:t>腻子</w:t>
            </w:r>
            <w:r>
              <w:rPr>
                <w:rFonts w:ascii="仿宋_GB2312" w:eastAsia="仿宋_GB2312" w:hint="eastAsia"/>
                <w:bCs/>
                <w:sz w:val="24"/>
                <w:szCs w:val="24"/>
              </w:rPr>
              <w:t>2遍；</w:t>
            </w:r>
          </w:p>
          <w:p w:rsidR="00DB5FAF" w:rsidRDefault="000B5530">
            <w:pPr>
              <w:jc w:val="left"/>
              <w:rPr>
                <w:rFonts w:ascii="仿宋_GB2312" w:eastAsia="仿宋_GB2312"/>
                <w:bCs/>
                <w:sz w:val="24"/>
                <w:szCs w:val="24"/>
              </w:rPr>
            </w:pPr>
            <w:r>
              <w:rPr>
                <w:rFonts w:ascii="仿宋_GB2312" w:eastAsia="仿宋_GB2312" w:hint="eastAsia"/>
                <w:bCs/>
                <w:sz w:val="24"/>
                <w:szCs w:val="24"/>
              </w:rPr>
              <w:t>6、</w:t>
            </w:r>
            <w:r>
              <w:rPr>
                <w:rFonts w:ascii="仿宋_GB2312" w:eastAsia="仿宋_GB2312"/>
                <w:bCs/>
                <w:sz w:val="24"/>
                <w:szCs w:val="24"/>
              </w:rPr>
              <w:t>腻子打磨、涂刷外墙涂料</w:t>
            </w:r>
            <w:proofErr w:type="gramStart"/>
            <w:r>
              <w:rPr>
                <w:rFonts w:ascii="仿宋_GB2312" w:eastAsia="仿宋_GB2312"/>
                <w:bCs/>
                <w:sz w:val="24"/>
                <w:szCs w:val="24"/>
              </w:rPr>
              <w:t>一</w:t>
            </w:r>
            <w:proofErr w:type="gramEnd"/>
            <w:r>
              <w:rPr>
                <w:rFonts w:ascii="仿宋_GB2312" w:eastAsia="仿宋_GB2312"/>
                <w:bCs/>
                <w:sz w:val="24"/>
                <w:szCs w:val="24"/>
              </w:rPr>
              <w:t>底两面</w:t>
            </w:r>
            <w:r>
              <w:rPr>
                <w:rFonts w:ascii="仿宋_GB2312" w:eastAsia="仿宋_GB2312" w:hint="eastAsia"/>
                <w:bCs/>
                <w:sz w:val="24"/>
                <w:szCs w:val="24"/>
              </w:rPr>
              <w:t>。</w:t>
            </w:r>
          </w:p>
          <w:p w:rsidR="00DB5FAF" w:rsidRDefault="000B5530">
            <w:pPr>
              <w:jc w:val="left"/>
              <w:rPr>
                <w:rFonts w:ascii="仿宋_GB2312" w:eastAsia="仿宋_GB2312"/>
                <w:bCs/>
                <w:sz w:val="24"/>
                <w:szCs w:val="24"/>
              </w:rPr>
            </w:pPr>
            <w:r>
              <w:rPr>
                <w:rFonts w:ascii="仿宋_GB2312" w:eastAsia="仿宋_GB2312" w:hint="eastAsia"/>
                <w:bCs/>
                <w:sz w:val="24"/>
                <w:szCs w:val="24"/>
              </w:rPr>
              <w:t>（涂料</w:t>
            </w:r>
            <w:r>
              <w:rPr>
                <w:rFonts w:ascii="仿宋_GB2312" w:eastAsia="仿宋_GB2312"/>
                <w:bCs/>
                <w:sz w:val="24"/>
                <w:szCs w:val="24"/>
              </w:rPr>
              <w:t>品牌</w:t>
            </w:r>
            <w:r>
              <w:rPr>
                <w:rFonts w:ascii="仿宋_GB2312" w:eastAsia="仿宋_GB2312" w:hint="eastAsia"/>
                <w:bCs/>
                <w:sz w:val="24"/>
                <w:szCs w:val="24"/>
              </w:rPr>
              <w:t>参考：</w:t>
            </w:r>
            <w:r>
              <w:rPr>
                <w:rFonts w:ascii="仿宋_GB2312" w:eastAsia="仿宋_GB2312"/>
                <w:bCs/>
                <w:sz w:val="24"/>
                <w:szCs w:val="24"/>
              </w:rPr>
              <w:t>嘉宝莉、三棵树、</w:t>
            </w:r>
            <w:r>
              <w:rPr>
                <w:rFonts w:ascii="仿宋_GB2312" w:eastAsia="仿宋_GB2312" w:hint="eastAsia"/>
                <w:bCs/>
                <w:sz w:val="24"/>
                <w:szCs w:val="24"/>
              </w:rPr>
              <w:t>多乐士</w:t>
            </w:r>
            <w:r>
              <w:rPr>
                <w:rFonts w:ascii="仿宋_GB2312" w:eastAsia="仿宋_GB2312"/>
                <w:bCs/>
                <w:sz w:val="24"/>
                <w:szCs w:val="24"/>
              </w:rPr>
              <w:t>、立</w:t>
            </w:r>
            <w:proofErr w:type="gramStart"/>
            <w:r>
              <w:rPr>
                <w:rFonts w:ascii="仿宋_GB2312" w:eastAsia="仿宋_GB2312"/>
                <w:bCs/>
                <w:sz w:val="24"/>
                <w:szCs w:val="24"/>
              </w:rPr>
              <w:t>邦</w:t>
            </w:r>
            <w:proofErr w:type="gramEnd"/>
            <w:r>
              <w:rPr>
                <w:rFonts w:ascii="仿宋_GB2312" w:eastAsia="仿宋_GB2312" w:hint="eastAsia"/>
                <w:bCs/>
                <w:sz w:val="24"/>
                <w:szCs w:val="24"/>
              </w:rPr>
              <w:t>、</w:t>
            </w:r>
            <w:r>
              <w:rPr>
                <w:rFonts w:ascii="仿宋_GB2312" w:eastAsia="仿宋_GB2312"/>
                <w:bCs/>
                <w:sz w:val="24"/>
                <w:szCs w:val="24"/>
              </w:rPr>
              <w:t>华润</w:t>
            </w:r>
            <w:r>
              <w:rPr>
                <w:rFonts w:ascii="仿宋_GB2312" w:eastAsia="仿宋_GB2312" w:hint="eastAsia"/>
                <w:bCs/>
                <w:sz w:val="24"/>
                <w:szCs w:val="24"/>
              </w:rPr>
              <w:t>）</w:t>
            </w:r>
          </w:p>
        </w:tc>
        <w:tc>
          <w:tcPr>
            <w:tcW w:w="119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100㎡</w:t>
            </w:r>
          </w:p>
          <w:p w:rsidR="00DB5FAF" w:rsidRDefault="000B5530">
            <w:pPr>
              <w:jc w:val="left"/>
              <w:rPr>
                <w:rFonts w:ascii="Batang" w:hAnsi="Batang" w:cs="Batang"/>
                <w:bCs/>
                <w:sz w:val="24"/>
                <w:szCs w:val="24"/>
              </w:rPr>
            </w:pPr>
            <w:r>
              <w:rPr>
                <w:rFonts w:ascii="仿宋_GB2312" w:eastAsia="仿宋_GB2312" w:hint="eastAsia"/>
                <w:bCs/>
                <w:sz w:val="24"/>
                <w:szCs w:val="24"/>
              </w:rPr>
              <w:t>吊车配合施工</w:t>
            </w:r>
          </w:p>
        </w:tc>
        <w:tc>
          <w:tcPr>
            <w:tcW w:w="1267" w:type="dxa"/>
            <w:vAlign w:val="center"/>
          </w:tcPr>
          <w:p w:rsidR="00DB5FAF" w:rsidRDefault="000B5530">
            <w:pPr>
              <w:jc w:val="left"/>
              <w:rPr>
                <w:rFonts w:ascii="Batang" w:hAnsi="Batang" w:cs="Batang"/>
                <w:bCs/>
                <w:sz w:val="24"/>
                <w:szCs w:val="24"/>
              </w:rPr>
            </w:pPr>
            <w:r>
              <w:rPr>
                <w:rFonts w:ascii="仿宋_GB2312" w:eastAsia="仿宋_GB2312"/>
                <w:bCs/>
                <w:sz w:val="24"/>
                <w:szCs w:val="24"/>
              </w:rPr>
              <w:t>650</w:t>
            </w:r>
            <w:r>
              <w:rPr>
                <w:rFonts w:ascii="仿宋_GB2312" w:eastAsia="仿宋_GB2312" w:hint="eastAsia"/>
                <w:bCs/>
                <w:sz w:val="24"/>
                <w:szCs w:val="24"/>
              </w:rPr>
              <w:t>元/</w:t>
            </w:r>
            <w:r>
              <w:rPr>
                <w:rFonts w:ascii="Batang" w:eastAsia="Batang" w:hAnsi="Batang" w:cs="Batang" w:hint="eastAsia"/>
                <w:bCs/>
                <w:sz w:val="24"/>
                <w:szCs w:val="24"/>
              </w:rPr>
              <w:t>㎡</w:t>
            </w:r>
          </w:p>
        </w:tc>
        <w:tc>
          <w:tcPr>
            <w:tcW w:w="137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65000.00</w:t>
            </w:r>
          </w:p>
        </w:tc>
      </w:tr>
      <w:tr w:rsidR="00DB5FAF">
        <w:trPr>
          <w:trHeight w:val="1995"/>
        </w:trPr>
        <w:tc>
          <w:tcPr>
            <w:tcW w:w="562" w:type="dxa"/>
            <w:vMerge/>
            <w:vAlign w:val="center"/>
          </w:tcPr>
          <w:p w:rsidR="00DB5FAF" w:rsidRDefault="00DB5FAF">
            <w:pPr>
              <w:jc w:val="distribute"/>
              <w:rPr>
                <w:rFonts w:ascii="仿宋_GB2312" w:eastAsia="仿宋_GB2312"/>
                <w:bCs/>
                <w:sz w:val="24"/>
                <w:szCs w:val="24"/>
              </w:rPr>
            </w:pPr>
          </w:p>
        </w:tc>
        <w:tc>
          <w:tcPr>
            <w:tcW w:w="851" w:type="dxa"/>
            <w:vMerge/>
            <w:vAlign w:val="center"/>
          </w:tcPr>
          <w:p w:rsidR="00DB5FAF" w:rsidRDefault="00DB5FAF">
            <w:pPr>
              <w:jc w:val="distribute"/>
              <w:rPr>
                <w:rFonts w:ascii="仿宋_GB2312" w:eastAsia="仿宋_GB2312"/>
                <w:bCs/>
                <w:sz w:val="24"/>
                <w:szCs w:val="24"/>
              </w:rPr>
            </w:pPr>
          </w:p>
        </w:tc>
        <w:tc>
          <w:tcPr>
            <w:tcW w:w="3544" w:type="dxa"/>
            <w:vMerge/>
            <w:vAlign w:val="center"/>
          </w:tcPr>
          <w:p w:rsidR="00DB5FAF" w:rsidRDefault="00DB5FAF">
            <w:pPr>
              <w:jc w:val="left"/>
              <w:rPr>
                <w:rFonts w:ascii="仿宋_GB2312" w:eastAsia="仿宋_GB2312"/>
                <w:bCs/>
                <w:sz w:val="24"/>
                <w:szCs w:val="24"/>
              </w:rPr>
            </w:pPr>
          </w:p>
        </w:tc>
        <w:tc>
          <w:tcPr>
            <w:tcW w:w="1190" w:type="dxa"/>
            <w:vAlign w:val="center"/>
          </w:tcPr>
          <w:p w:rsidR="00DB5FAF" w:rsidRDefault="000B5530">
            <w:pPr>
              <w:jc w:val="left"/>
              <w:rPr>
                <w:rFonts w:ascii="Batang" w:eastAsia="仿宋_GB2312" w:hAnsi="Batang" w:cs="Batang"/>
                <w:bCs/>
                <w:sz w:val="24"/>
                <w:szCs w:val="24"/>
              </w:rPr>
            </w:pPr>
            <w:r>
              <w:rPr>
                <w:rFonts w:ascii="仿宋_GB2312" w:eastAsia="仿宋_GB2312" w:hint="eastAsia"/>
                <w:bCs/>
                <w:sz w:val="24"/>
                <w:szCs w:val="24"/>
              </w:rPr>
              <w:t>100</w:t>
            </w:r>
            <w:r>
              <w:rPr>
                <w:rFonts w:ascii="Batang" w:eastAsia="仿宋_GB2312" w:hAnsi="Batang" w:cs="Batang"/>
                <w:bCs/>
                <w:sz w:val="24"/>
                <w:szCs w:val="24"/>
              </w:rPr>
              <w:t>㎡</w:t>
            </w:r>
          </w:p>
          <w:p w:rsidR="00DB5FAF" w:rsidRDefault="000B5530">
            <w:pPr>
              <w:jc w:val="left"/>
              <w:rPr>
                <w:rFonts w:ascii="仿宋_GB2312" w:eastAsia="仿宋_GB2312"/>
                <w:bCs/>
                <w:sz w:val="24"/>
                <w:szCs w:val="24"/>
              </w:rPr>
            </w:pPr>
            <w:r>
              <w:rPr>
                <w:rFonts w:ascii="仿宋_GB2312" w:eastAsia="仿宋_GB2312" w:hint="eastAsia"/>
                <w:bCs/>
                <w:sz w:val="24"/>
                <w:szCs w:val="24"/>
              </w:rPr>
              <w:t>吊绳</w:t>
            </w:r>
            <w:r>
              <w:rPr>
                <w:rFonts w:ascii="仿宋_GB2312" w:eastAsia="仿宋_GB2312"/>
                <w:bCs/>
                <w:sz w:val="24"/>
                <w:szCs w:val="24"/>
              </w:rPr>
              <w:t>配合施工</w:t>
            </w:r>
          </w:p>
        </w:tc>
        <w:tc>
          <w:tcPr>
            <w:tcW w:w="1267"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550元/</w:t>
            </w:r>
            <w:r>
              <w:rPr>
                <w:rFonts w:ascii="Batang" w:eastAsia="仿宋_GB2312" w:hAnsi="Batang" w:cs="Batang"/>
                <w:bCs/>
                <w:sz w:val="24"/>
                <w:szCs w:val="24"/>
              </w:rPr>
              <w:t>㎡</w:t>
            </w:r>
          </w:p>
        </w:tc>
        <w:tc>
          <w:tcPr>
            <w:tcW w:w="137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55000.00</w:t>
            </w:r>
          </w:p>
        </w:tc>
      </w:tr>
      <w:tr w:rsidR="00DB5FAF">
        <w:tc>
          <w:tcPr>
            <w:tcW w:w="562"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2</w:t>
            </w:r>
          </w:p>
        </w:tc>
        <w:tc>
          <w:tcPr>
            <w:tcW w:w="851"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龟裂涂料外墙修补</w:t>
            </w:r>
          </w:p>
        </w:tc>
        <w:tc>
          <w:tcPr>
            <w:tcW w:w="3544"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1、清理墙面污染物；</w:t>
            </w:r>
          </w:p>
          <w:p w:rsidR="00DB5FAF" w:rsidRDefault="000B5530">
            <w:pPr>
              <w:jc w:val="left"/>
              <w:rPr>
                <w:rFonts w:ascii="仿宋_GB2312" w:eastAsia="仿宋_GB2312"/>
                <w:bCs/>
                <w:sz w:val="24"/>
                <w:szCs w:val="24"/>
              </w:rPr>
            </w:pPr>
            <w:r>
              <w:rPr>
                <w:rFonts w:ascii="仿宋_GB2312" w:eastAsia="仿宋_GB2312" w:hint="eastAsia"/>
                <w:bCs/>
                <w:sz w:val="24"/>
                <w:szCs w:val="24"/>
              </w:rPr>
              <w:t>2、</w:t>
            </w:r>
            <w:r>
              <w:rPr>
                <w:rFonts w:ascii="仿宋_GB2312" w:eastAsia="仿宋_GB2312"/>
                <w:bCs/>
                <w:sz w:val="24"/>
                <w:szCs w:val="24"/>
              </w:rPr>
              <w:t>涂刷外墙透明防水胶</w:t>
            </w:r>
            <w:r>
              <w:rPr>
                <w:rFonts w:ascii="仿宋_GB2312" w:eastAsia="仿宋_GB2312" w:hint="eastAsia"/>
                <w:bCs/>
                <w:sz w:val="24"/>
                <w:szCs w:val="24"/>
              </w:rPr>
              <w:t>三</w:t>
            </w:r>
            <w:r>
              <w:rPr>
                <w:rFonts w:ascii="仿宋_GB2312" w:eastAsia="仿宋_GB2312"/>
                <w:bCs/>
                <w:sz w:val="24"/>
                <w:szCs w:val="24"/>
              </w:rPr>
              <w:t>遍并填满</w:t>
            </w:r>
            <w:r>
              <w:rPr>
                <w:rFonts w:ascii="仿宋_GB2312" w:eastAsia="仿宋_GB2312" w:hint="eastAsia"/>
                <w:bCs/>
                <w:sz w:val="24"/>
                <w:szCs w:val="24"/>
              </w:rPr>
              <w:t>缝隙。</w:t>
            </w:r>
          </w:p>
        </w:tc>
        <w:tc>
          <w:tcPr>
            <w:tcW w:w="119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900㎡</w:t>
            </w:r>
          </w:p>
          <w:p w:rsidR="00DB5FAF" w:rsidRDefault="000B5530">
            <w:pPr>
              <w:jc w:val="left"/>
              <w:rPr>
                <w:rFonts w:ascii="仿宋_GB2312" w:eastAsia="仿宋_GB2312"/>
                <w:bCs/>
                <w:sz w:val="24"/>
                <w:szCs w:val="24"/>
              </w:rPr>
            </w:pPr>
            <w:r>
              <w:rPr>
                <w:rFonts w:ascii="仿宋_GB2312" w:eastAsia="仿宋_GB2312" w:hint="eastAsia"/>
                <w:bCs/>
                <w:sz w:val="24"/>
                <w:szCs w:val="24"/>
              </w:rPr>
              <w:t>吊绳</w:t>
            </w:r>
            <w:r>
              <w:rPr>
                <w:rFonts w:ascii="仿宋_GB2312" w:eastAsia="仿宋_GB2312"/>
                <w:bCs/>
                <w:sz w:val="24"/>
                <w:szCs w:val="24"/>
              </w:rPr>
              <w:t>配合施工</w:t>
            </w:r>
          </w:p>
        </w:tc>
        <w:tc>
          <w:tcPr>
            <w:tcW w:w="1267"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350元/</w:t>
            </w:r>
            <w:r>
              <w:rPr>
                <w:rFonts w:ascii="Batang" w:eastAsia="仿宋_GB2312" w:hAnsi="Batang" w:cs="Batang"/>
                <w:bCs/>
                <w:sz w:val="24"/>
                <w:szCs w:val="24"/>
              </w:rPr>
              <w:t>㎡</w:t>
            </w:r>
          </w:p>
        </w:tc>
        <w:tc>
          <w:tcPr>
            <w:tcW w:w="137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315000.00</w:t>
            </w:r>
          </w:p>
        </w:tc>
      </w:tr>
      <w:tr w:rsidR="00DB5FAF">
        <w:tc>
          <w:tcPr>
            <w:tcW w:w="562"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3</w:t>
            </w:r>
          </w:p>
        </w:tc>
        <w:tc>
          <w:tcPr>
            <w:tcW w:w="851"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瓷砖</w:t>
            </w:r>
            <w:r>
              <w:rPr>
                <w:rFonts w:ascii="仿宋_GB2312" w:eastAsia="仿宋_GB2312"/>
                <w:bCs/>
                <w:sz w:val="24"/>
                <w:szCs w:val="24"/>
              </w:rPr>
              <w:t>外墙修补</w:t>
            </w:r>
          </w:p>
        </w:tc>
        <w:tc>
          <w:tcPr>
            <w:tcW w:w="3544"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1、保护性铲除</w:t>
            </w:r>
            <w:r>
              <w:rPr>
                <w:rFonts w:ascii="仿宋_GB2312" w:eastAsia="仿宋_GB2312"/>
                <w:bCs/>
                <w:sz w:val="24"/>
                <w:szCs w:val="24"/>
              </w:rPr>
              <w:t>开裂空鼓</w:t>
            </w:r>
            <w:r>
              <w:rPr>
                <w:rFonts w:ascii="仿宋_GB2312" w:eastAsia="仿宋_GB2312" w:hint="eastAsia"/>
                <w:bCs/>
                <w:sz w:val="24"/>
                <w:szCs w:val="24"/>
              </w:rPr>
              <w:t>外墙</w:t>
            </w:r>
            <w:r>
              <w:rPr>
                <w:rFonts w:ascii="仿宋_GB2312" w:eastAsia="仿宋_GB2312"/>
                <w:bCs/>
                <w:sz w:val="24"/>
                <w:szCs w:val="24"/>
              </w:rPr>
              <w:t>批灰</w:t>
            </w:r>
            <w:r>
              <w:rPr>
                <w:rFonts w:ascii="仿宋_GB2312" w:eastAsia="仿宋_GB2312" w:hint="eastAsia"/>
                <w:bCs/>
                <w:sz w:val="24"/>
                <w:szCs w:val="24"/>
              </w:rPr>
              <w:t>；</w:t>
            </w:r>
          </w:p>
          <w:p w:rsidR="00DB5FAF" w:rsidRDefault="000B5530">
            <w:pPr>
              <w:jc w:val="left"/>
              <w:rPr>
                <w:rFonts w:ascii="仿宋_GB2312" w:eastAsia="仿宋_GB2312"/>
                <w:bCs/>
                <w:sz w:val="24"/>
                <w:szCs w:val="24"/>
              </w:rPr>
            </w:pPr>
            <w:r>
              <w:rPr>
                <w:rFonts w:ascii="仿宋_GB2312" w:eastAsia="仿宋_GB2312" w:hint="eastAsia"/>
                <w:bCs/>
                <w:sz w:val="24"/>
                <w:szCs w:val="24"/>
              </w:rPr>
              <w:t>2、</w:t>
            </w:r>
            <w:proofErr w:type="gramStart"/>
            <w:r>
              <w:rPr>
                <w:rFonts w:ascii="仿宋_GB2312" w:eastAsia="仿宋_GB2312" w:hint="eastAsia"/>
                <w:bCs/>
                <w:sz w:val="24"/>
                <w:szCs w:val="24"/>
              </w:rPr>
              <w:t>布设</w:t>
            </w:r>
            <w:r>
              <w:rPr>
                <w:rFonts w:ascii="仿宋_GB2312" w:eastAsia="仿宋_GB2312"/>
                <w:bCs/>
                <w:sz w:val="24"/>
                <w:szCs w:val="24"/>
              </w:rPr>
              <w:t>挂</w:t>
            </w:r>
            <w:r>
              <w:rPr>
                <w:rFonts w:ascii="仿宋_GB2312" w:eastAsia="仿宋_GB2312" w:hint="eastAsia"/>
                <w:bCs/>
                <w:sz w:val="24"/>
                <w:szCs w:val="24"/>
              </w:rPr>
              <w:t>钢丝网</w:t>
            </w:r>
            <w:proofErr w:type="gramEnd"/>
            <w:r>
              <w:rPr>
                <w:rFonts w:ascii="仿宋_GB2312" w:eastAsia="仿宋_GB2312" w:hint="eastAsia"/>
                <w:bCs/>
                <w:sz w:val="24"/>
                <w:szCs w:val="24"/>
              </w:rPr>
              <w:t>，20厚1：2水泥砂浆抹灰；</w:t>
            </w:r>
          </w:p>
          <w:p w:rsidR="00DB5FAF" w:rsidRDefault="000B5530">
            <w:pPr>
              <w:jc w:val="left"/>
              <w:rPr>
                <w:rFonts w:ascii="仿宋_GB2312" w:eastAsia="仿宋_GB2312" w:hAnsi="仿宋_GB2312" w:cs="仿宋_GB2312"/>
                <w:bCs/>
                <w:sz w:val="24"/>
                <w:szCs w:val="24"/>
              </w:rPr>
            </w:pPr>
            <w:r>
              <w:rPr>
                <w:rFonts w:ascii="仿宋_GB2312" w:eastAsia="仿宋_GB2312" w:hint="eastAsia"/>
                <w:bCs/>
                <w:sz w:val="24"/>
                <w:szCs w:val="24"/>
              </w:rPr>
              <w:t>3、刮8MM</w:t>
            </w:r>
            <w:r>
              <w:rPr>
                <w:rFonts w:ascii="仿宋_GB2312" w:eastAsia="仿宋_GB2312" w:hAnsi="仿宋_GB2312" w:cs="仿宋_GB2312" w:hint="eastAsia"/>
                <w:bCs/>
                <w:sz w:val="24"/>
                <w:szCs w:val="24"/>
              </w:rPr>
              <w:t>厚聚合物水泥防水砂浆压入一层耐碱玻璃纤维网布；</w:t>
            </w:r>
          </w:p>
          <w:p w:rsidR="00DB5FAF" w:rsidRDefault="000B5530">
            <w:pPr>
              <w:jc w:val="left"/>
              <w:rPr>
                <w:rFonts w:ascii="仿宋_GB2312" w:eastAsia="仿宋_GB2312"/>
                <w:bCs/>
                <w:sz w:val="24"/>
                <w:szCs w:val="24"/>
              </w:rPr>
            </w:pPr>
            <w:r>
              <w:rPr>
                <w:rFonts w:ascii="仿宋_GB2312" w:eastAsia="仿宋_GB2312" w:hAnsi="仿宋_GB2312" w:cs="仿宋_GB2312" w:hint="eastAsia"/>
                <w:bCs/>
                <w:sz w:val="24"/>
                <w:szCs w:val="24"/>
              </w:rPr>
              <w:t>4、刷水泥基防水涂料</w:t>
            </w:r>
            <w:r>
              <w:rPr>
                <w:rFonts w:ascii="仿宋_GB2312" w:eastAsia="仿宋_GB2312" w:hint="eastAsia"/>
                <w:bCs/>
                <w:sz w:val="24"/>
                <w:szCs w:val="24"/>
              </w:rPr>
              <w:t>2遍；</w:t>
            </w:r>
          </w:p>
          <w:p w:rsidR="00DB5FAF" w:rsidRDefault="000B5530">
            <w:pPr>
              <w:jc w:val="left"/>
              <w:rPr>
                <w:rFonts w:ascii="仿宋_GB2312" w:eastAsia="仿宋_GB2312"/>
                <w:bCs/>
                <w:sz w:val="24"/>
                <w:szCs w:val="24"/>
              </w:rPr>
            </w:pPr>
            <w:r>
              <w:rPr>
                <w:rFonts w:ascii="仿宋_GB2312" w:eastAsia="仿宋_GB2312" w:hint="eastAsia"/>
                <w:bCs/>
                <w:sz w:val="24"/>
                <w:szCs w:val="24"/>
              </w:rPr>
              <w:t>5、掺20</w:t>
            </w:r>
            <w:r>
              <w:rPr>
                <w:rFonts w:ascii="仿宋_GB2312" w:eastAsia="仿宋_GB2312"/>
                <w:bCs/>
                <w:sz w:val="24"/>
                <w:szCs w:val="24"/>
              </w:rPr>
              <w:t>%胶</w:t>
            </w:r>
            <w:r>
              <w:rPr>
                <w:rFonts w:ascii="仿宋_GB2312" w:eastAsia="仿宋_GB2312" w:hint="eastAsia"/>
                <w:bCs/>
                <w:sz w:val="24"/>
                <w:szCs w:val="24"/>
              </w:rPr>
              <w:t>水</w:t>
            </w:r>
            <w:r>
              <w:rPr>
                <w:rFonts w:ascii="仿宋_GB2312" w:eastAsia="仿宋_GB2312"/>
                <w:bCs/>
                <w:sz w:val="24"/>
                <w:szCs w:val="24"/>
              </w:rPr>
              <w:t>的水泥浆</w:t>
            </w:r>
            <w:r>
              <w:rPr>
                <w:rFonts w:ascii="仿宋_GB2312" w:eastAsia="仿宋_GB2312" w:hint="eastAsia"/>
                <w:bCs/>
                <w:sz w:val="24"/>
                <w:szCs w:val="24"/>
              </w:rPr>
              <w:t>贴外墙</w:t>
            </w:r>
            <w:r>
              <w:rPr>
                <w:rFonts w:ascii="仿宋_GB2312" w:eastAsia="仿宋_GB2312"/>
                <w:bCs/>
                <w:sz w:val="24"/>
                <w:szCs w:val="24"/>
              </w:rPr>
              <w:t>砖</w:t>
            </w:r>
            <w:r>
              <w:rPr>
                <w:rFonts w:ascii="仿宋_GB2312" w:eastAsia="仿宋_GB2312" w:hint="eastAsia"/>
                <w:bCs/>
                <w:sz w:val="24"/>
                <w:szCs w:val="24"/>
              </w:rPr>
              <w:t>。</w:t>
            </w:r>
          </w:p>
        </w:tc>
        <w:tc>
          <w:tcPr>
            <w:tcW w:w="1190" w:type="dxa"/>
            <w:vAlign w:val="center"/>
          </w:tcPr>
          <w:p w:rsidR="00DB5FAF" w:rsidRDefault="000B5530">
            <w:pPr>
              <w:jc w:val="left"/>
              <w:rPr>
                <w:rFonts w:ascii="Batang" w:hAnsi="Batang" w:cs="Batang"/>
                <w:bCs/>
                <w:sz w:val="24"/>
                <w:szCs w:val="24"/>
              </w:rPr>
            </w:pPr>
            <w:r>
              <w:rPr>
                <w:rFonts w:ascii="仿宋_GB2312" w:eastAsia="仿宋_GB2312" w:hint="eastAsia"/>
                <w:bCs/>
                <w:sz w:val="24"/>
                <w:szCs w:val="24"/>
              </w:rPr>
              <w:t>200</w:t>
            </w:r>
            <w:r>
              <w:rPr>
                <w:rFonts w:ascii="Batang" w:eastAsia="Batang" w:hAnsi="Batang" w:cs="Batang" w:hint="eastAsia"/>
                <w:bCs/>
                <w:sz w:val="24"/>
                <w:szCs w:val="24"/>
              </w:rPr>
              <w:t>㎡</w:t>
            </w:r>
          </w:p>
          <w:p w:rsidR="00DB5FAF" w:rsidRDefault="000B5530">
            <w:pPr>
              <w:jc w:val="left"/>
              <w:rPr>
                <w:rFonts w:ascii="Batang" w:hAnsi="Batang" w:cs="Batang"/>
                <w:bCs/>
                <w:sz w:val="24"/>
                <w:szCs w:val="24"/>
              </w:rPr>
            </w:pPr>
            <w:r>
              <w:rPr>
                <w:rFonts w:ascii="仿宋_GB2312" w:eastAsia="仿宋_GB2312" w:hint="eastAsia"/>
                <w:bCs/>
                <w:sz w:val="24"/>
                <w:szCs w:val="24"/>
              </w:rPr>
              <w:t>移动脚手架配合施工</w:t>
            </w:r>
          </w:p>
        </w:tc>
        <w:tc>
          <w:tcPr>
            <w:tcW w:w="1267"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260元/</w:t>
            </w:r>
            <w:r>
              <w:rPr>
                <w:rFonts w:ascii="Batang" w:eastAsia="仿宋_GB2312" w:hAnsi="Batang" w:cs="Batang"/>
                <w:bCs/>
                <w:sz w:val="24"/>
                <w:szCs w:val="24"/>
              </w:rPr>
              <w:t>㎡</w:t>
            </w:r>
          </w:p>
        </w:tc>
        <w:tc>
          <w:tcPr>
            <w:tcW w:w="137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52000.00</w:t>
            </w:r>
          </w:p>
        </w:tc>
      </w:tr>
      <w:tr w:rsidR="00DB5FAF">
        <w:tc>
          <w:tcPr>
            <w:tcW w:w="562"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4</w:t>
            </w:r>
          </w:p>
        </w:tc>
        <w:tc>
          <w:tcPr>
            <w:tcW w:w="851"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室内</w:t>
            </w:r>
            <w:r>
              <w:rPr>
                <w:rFonts w:ascii="仿宋_GB2312" w:eastAsia="仿宋_GB2312" w:hint="eastAsia"/>
                <w:bCs/>
                <w:sz w:val="24"/>
                <w:szCs w:val="24"/>
              </w:rPr>
              <w:lastRenderedPageBreak/>
              <w:t>刮腻子</w:t>
            </w:r>
          </w:p>
        </w:tc>
        <w:tc>
          <w:tcPr>
            <w:tcW w:w="3544"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lastRenderedPageBreak/>
              <w:t>1、</w:t>
            </w:r>
            <w:r>
              <w:rPr>
                <w:rFonts w:ascii="仿宋_GB2312" w:eastAsia="仿宋_GB2312"/>
                <w:bCs/>
                <w:sz w:val="24"/>
                <w:szCs w:val="24"/>
              </w:rPr>
              <w:t>铲除原起泡发霉腻子。</w:t>
            </w:r>
          </w:p>
          <w:p w:rsidR="00DB5FAF" w:rsidRDefault="000B5530">
            <w:pPr>
              <w:pStyle w:val="Style1"/>
              <w:ind w:firstLineChars="0" w:firstLine="0"/>
              <w:rPr>
                <w:rFonts w:ascii="仿宋_GB2312" w:eastAsia="仿宋_GB2312" w:hAnsiTheme="minorHAnsi"/>
                <w:bCs/>
                <w:sz w:val="24"/>
              </w:rPr>
            </w:pPr>
            <w:r>
              <w:rPr>
                <w:rFonts w:ascii="仿宋_GB2312" w:eastAsia="仿宋_GB2312" w:hAnsiTheme="minorHAnsi" w:hint="eastAsia"/>
                <w:bCs/>
                <w:sz w:val="24"/>
              </w:rPr>
              <w:lastRenderedPageBreak/>
              <w:t>2、涂刷强化结构</w:t>
            </w:r>
            <w:proofErr w:type="gramStart"/>
            <w:r>
              <w:rPr>
                <w:rFonts w:ascii="仿宋_GB2312" w:eastAsia="仿宋_GB2312" w:hAnsiTheme="minorHAnsi" w:hint="eastAsia"/>
                <w:bCs/>
                <w:sz w:val="24"/>
              </w:rPr>
              <w:t>反沙克星</w:t>
            </w:r>
            <w:proofErr w:type="gramEnd"/>
            <w:r>
              <w:rPr>
                <w:rFonts w:ascii="仿宋_GB2312" w:eastAsia="仿宋_GB2312" w:hAnsiTheme="minorHAnsi" w:hint="eastAsia"/>
                <w:bCs/>
                <w:sz w:val="24"/>
              </w:rPr>
              <w:t>涂料2遍；</w:t>
            </w:r>
          </w:p>
          <w:p w:rsidR="00DB5FAF" w:rsidRDefault="000B5530">
            <w:pPr>
              <w:jc w:val="left"/>
              <w:rPr>
                <w:rFonts w:ascii="仿宋_GB2312" w:eastAsia="仿宋_GB2312"/>
                <w:bCs/>
                <w:sz w:val="24"/>
                <w:szCs w:val="24"/>
              </w:rPr>
            </w:pPr>
            <w:r>
              <w:rPr>
                <w:rFonts w:ascii="仿宋_GB2312" w:eastAsia="仿宋_GB2312" w:hint="eastAsia"/>
                <w:bCs/>
                <w:sz w:val="24"/>
                <w:szCs w:val="24"/>
              </w:rPr>
              <w:t>3、</w:t>
            </w:r>
            <w:r>
              <w:rPr>
                <w:rFonts w:ascii="仿宋_GB2312" w:eastAsia="仿宋_GB2312"/>
                <w:bCs/>
                <w:sz w:val="24"/>
                <w:szCs w:val="24"/>
              </w:rPr>
              <w:t>刮水性钢化腻子</w:t>
            </w:r>
            <w:r>
              <w:rPr>
                <w:rFonts w:ascii="仿宋_GB2312" w:eastAsia="仿宋_GB2312" w:hint="eastAsia"/>
                <w:bCs/>
                <w:sz w:val="24"/>
                <w:szCs w:val="24"/>
              </w:rPr>
              <w:t>2遍</w:t>
            </w:r>
            <w:r>
              <w:rPr>
                <w:rFonts w:ascii="仿宋_GB2312" w:eastAsia="仿宋_GB2312"/>
                <w:bCs/>
                <w:sz w:val="24"/>
                <w:szCs w:val="24"/>
              </w:rPr>
              <w:t>。</w:t>
            </w:r>
          </w:p>
          <w:p w:rsidR="00DB5FAF" w:rsidRDefault="000B5530">
            <w:pPr>
              <w:jc w:val="left"/>
              <w:rPr>
                <w:rFonts w:ascii="仿宋_GB2312" w:eastAsia="仿宋_GB2312"/>
                <w:bCs/>
                <w:sz w:val="24"/>
                <w:szCs w:val="24"/>
              </w:rPr>
            </w:pPr>
            <w:r>
              <w:rPr>
                <w:rFonts w:ascii="仿宋_GB2312" w:eastAsia="仿宋_GB2312" w:hint="eastAsia"/>
                <w:bCs/>
                <w:sz w:val="24"/>
                <w:szCs w:val="24"/>
              </w:rPr>
              <w:t>4、</w:t>
            </w:r>
            <w:r>
              <w:rPr>
                <w:rFonts w:ascii="仿宋_GB2312" w:eastAsia="仿宋_GB2312"/>
                <w:bCs/>
                <w:sz w:val="24"/>
                <w:szCs w:val="24"/>
              </w:rPr>
              <w:t>内墙乳胶漆</w:t>
            </w:r>
            <w:r>
              <w:rPr>
                <w:rFonts w:ascii="仿宋_GB2312" w:eastAsia="仿宋_GB2312" w:hint="eastAsia"/>
                <w:bCs/>
                <w:sz w:val="24"/>
                <w:szCs w:val="24"/>
              </w:rPr>
              <w:t>2遍</w:t>
            </w:r>
            <w:r>
              <w:rPr>
                <w:rFonts w:ascii="仿宋_GB2312" w:eastAsia="仿宋_GB2312"/>
                <w:bCs/>
                <w:sz w:val="24"/>
                <w:szCs w:val="24"/>
              </w:rPr>
              <w:t>。</w:t>
            </w:r>
          </w:p>
        </w:tc>
        <w:tc>
          <w:tcPr>
            <w:tcW w:w="119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lastRenderedPageBreak/>
              <w:t>500</w:t>
            </w:r>
            <w:r>
              <w:rPr>
                <w:rFonts w:ascii="Batang" w:eastAsia="Batang" w:hAnsi="Batang" w:cs="Batang" w:hint="eastAsia"/>
                <w:bCs/>
                <w:sz w:val="24"/>
                <w:szCs w:val="24"/>
              </w:rPr>
              <w:t>㎡</w:t>
            </w:r>
          </w:p>
        </w:tc>
        <w:tc>
          <w:tcPr>
            <w:tcW w:w="1267"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50元/</w:t>
            </w:r>
            <w:r>
              <w:rPr>
                <w:rFonts w:ascii="Batang" w:eastAsia="仿宋_GB2312" w:hAnsi="Batang" w:cs="Batang"/>
                <w:bCs/>
                <w:sz w:val="24"/>
                <w:szCs w:val="24"/>
              </w:rPr>
              <w:t>㎡</w:t>
            </w:r>
          </w:p>
        </w:tc>
        <w:tc>
          <w:tcPr>
            <w:tcW w:w="137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25000.00</w:t>
            </w:r>
          </w:p>
        </w:tc>
      </w:tr>
      <w:tr w:rsidR="00DB5FAF">
        <w:tc>
          <w:tcPr>
            <w:tcW w:w="562"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lastRenderedPageBreak/>
              <w:t>5</w:t>
            </w:r>
          </w:p>
        </w:tc>
        <w:tc>
          <w:tcPr>
            <w:tcW w:w="851"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窗边</w:t>
            </w:r>
            <w:r>
              <w:rPr>
                <w:rFonts w:ascii="仿宋_GB2312" w:eastAsia="仿宋_GB2312"/>
                <w:bCs/>
                <w:sz w:val="24"/>
                <w:szCs w:val="24"/>
              </w:rPr>
              <w:t>密封</w:t>
            </w:r>
          </w:p>
        </w:tc>
        <w:tc>
          <w:tcPr>
            <w:tcW w:w="3544"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1、</w:t>
            </w:r>
            <w:r>
              <w:rPr>
                <w:rFonts w:ascii="仿宋_GB2312" w:eastAsia="仿宋_GB2312"/>
                <w:bCs/>
                <w:sz w:val="24"/>
                <w:szCs w:val="24"/>
              </w:rPr>
              <w:t>清除</w:t>
            </w:r>
            <w:r>
              <w:rPr>
                <w:rFonts w:ascii="仿宋_GB2312" w:eastAsia="仿宋_GB2312" w:hint="eastAsia"/>
                <w:bCs/>
                <w:sz w:val="24"/>
                <w:szCs w:val="24"/>
              </w:rPr>
              <w:t>窗缝</w:t>
            </w:r>
            <w:r>
              <w:rPr>
                <w:rFonts w:ascii="仿宋_GB2312" w:eastAsia="仿宋_GB2312"/>
                <w:bCs/>
                <w:sz w:val="24"/>
                <w:szCs w:val="24"/>
              </w:rPr>
              <w:t>旧密封胶</w:t>
            </w:r>
            <w:r>
              <w:rPr>
                <w:rFonts w:ascii="仿宋_GB2312" w:eastAsia="仿宋_GB2312" w:hint="eastAsia"/>
                <w:bCs/>
                <w:sz w:val="24"/>
                <w:szCs w:val="24"/>
              </w:rPr>
              <w:t>及</w:t>
            </w:r>
            <w:r>
              <w:rPr>
                <w:rFonts w:ascii="仿宋_GB2312" w:eastAsia="仿宋_GB2312"/>
                <w:bCs/>
                <w:sz w:val="24"/>
                <w:szCs w:val="24"/>
              </w:rPr>
              <w:t>杂物</w:t>
            </w:r>
            <w:r>
              <w:rPr>
                <w:rFonts w:ascii="仿宋_GB2312" w:eastAsia="仿宋_GB2312" w:hint="eastAsia"/>
                <w:bCs/>
                <w:sz w:val="24"/>
                <w:szCs w:val="24"/>
              </w:rPr>
              <w:t>；</w:t>
            </w:r>
          </w:p>
          <w:p w:rsidR="00DB5FAF" w:rsidRDefault="000B5530">
            <w:pPr>
              <w:jc w:val="left"/>
              <w:rPr>
                <w:rFonts w:ascii="仿宋_GB2312" w:eastAsia="仿宋_GB2312"/>
                <w:bCs/>
                <w:sz w:val="24"/>
                <w:szCs w:val="24"/>
              </w:rPr>
            </w:pPr>
            <w:r>
              <w:rPr>
                <w:rFonts w:ascii="仿宋_GB2312" w:eastAsia="仿宋_GB2312"/>
                <w:bCs/>
                <w:sz w:val="24"/>
                <w:szCs w:val="24"/>
              </w:rPr>
              <w:t>2</w:t>
            </w:r>
            <w:r>
              <w:rPr>
                <w:rFonts w:ascii="仿宋_GB2312" w:eastAsia="仿宋_GB2312" w:hint="eastAsia"/>
                <w:bCs/>
                <w:sz w:val="24"/>
                <w:szCs w:val="24"/>
              </w:rPr>
              <w:t>、</w:t>
            </w:r>
            <w:r>
              <w:rPr>
                <w:rFonts w:ascii="仿宋_GB2312" w:eastAsia="仿宋_GB2312"/>
                <w:bCs/>
                <w:sz w:val="24"/>
                <w:szCs w:val="24"/>
              </w:rPr>
              <w:t>发泡胶</w:t>
            </w:r>
            <w:r>
              <w:rPr>
                <w:rFonts w:ascii="仿宋_GB2312" w:eastAsia="仿宋_GB2312" w:hint="eastAsia"/>
                <w:bCs/>
                <w:sz w:val="24"/>
                <w:szCs w:val="24"/>
              </w:rPr>
              <w:t>、</w:t>
            </w:r>
            <w:r>
              <w:rPr>
                <w:rFonts w:ascii="仿宋_GB2312" w:eastAsia="仿宋_GB2312"/>
                <w:bCs/>
                <w:sz w:val="24"/>
                <w:szCs w:val="24"/>
              </w:rPr>
              <w:t>水泥砂浆填充窗缝</w:t>
            </w:r>
            <w:r>
              <w:rPr>
                <w:rFonts w:ascii="仿宋_GB2312" w:eastAsia="仿宋_GB2312" w:hint="eastAsia"/>
                <w:bCs/>
                <w:sz w:val="24"/>
                <w:szCs w:val="24"/>
              </w:rPr>
              <w:t>；</w:t>
            </w:r>
          </w:p>
          <w:p w:rsidR="00DB5FAF" w:rsidRDefault="000B5530">
            <w:pPr>
              <w:jc w:val="left"/>
              <w:rPr>
                <w:rFonts w:ascii="仿宋_GB2312" w:eastAsia="仿宋_GB2312"/>
                <w:bCs/>
                <w:sz w:val="24"/>
                <w:szCs w:val="24"/>
              </w:rPr>
            </w:pPr>
            <w:r>
              <w:rPr>
                <w:rFonts w:ascii="仿宋_GB2312" w:eastAsia="仿宋_GB2312" w:hint="eastAsia"/>
                <w:bCs/>
                <w:sz w:val="24"/>
                <w:szCs w:val="24"/>
              </w:rPr>
              <w:t>3、</w:t>
            </w:r>
            <w:r>
              <w:rPr>
                <w:rFonts w:ascii="仿宋_GB2312" w:eastAsia="仿宋_GB2312"/>
                <w:bCs/>
                <w:sz w:val="24"/>
                <w:szCs w:val="24"/>
              </w:rPr>
              <w:t>耐候硅酮胶</w:t>
            </w:r>
            <w:r>
              <w:rPr>
                <w:rFonts w:ascii="仿宋_GB2312" w:eastAsia="仿宋_GB2312" w:hint="eastAsia"/>
                <w:bCs/>
                <w:sz w:val="24"/>
                <w:szCs w:val="24"/>
              </w:rPr>
              <w:t>密封</w:t>
            </w:r>
            <w:r>
              <w:rPr>
                <w:rFonts w:ascii="仿宋_GB2312" w:eastAsia="仿宋_GB2312"/>
                <w:bCs/>
                <w:sz w:val="24"/>
                <w:szCs w:val="24"/>
              </w:rPr>
              <w:t>窗缝</w:t>
            </w:r>
            <w:r>
              <w:rPr>
                <w:rFonts w:ascii="仿宋_GB2312" w:eastAsia="仿宋_GB2312" w:hint="eastAsia"/>
                <w:bCs/>
                <w:sz w:val="24"/>
                <w:szCs w:val="24"/>
              </w:rPr>
              <w:t>；</w:t>
            </w:r>
          </w:p>
          <w:p w:rsidR="00DB5FAF" w:rsidRDefault="000B5530">
            <w:pPr>
              <w:jc w:val="left"/>
              <w:rPr>
                <w:rFonts w:ascii="仿宋_GB2312" w:eastAsia="仿宋_GB2312"/>
                <w:bCs/>
                <w:sz w:val="24"/>
                <w:szCs w:val="24"/>
              </w:rPr>
            </w:pPr>
            <w:r>
              <w:rPr>
                <w:rFonts w:ascii="仿宋_GB2312" w:eastAsia="仿宋_GB2312" w:hint="eastAsia"/>
                <w:bCs/>
                <w:sz w:val="24"/>
                <w:szCs w:val="24"/>
              </w:rPr>
              <w:t>4、</w:t>
            </w:r>
            <w:r>
              <w:rPr>
                <w:rFonts w:ascii="仿宋_GB2312" w:eastAsia="仿宋_GB2312"/>
                <w:bCs/>
                <w:sz w:val="24"/>
                <w:szCs w:val="24"/>
              </w:rPr>
              <w:t>疏通</w:t>
            </w:r>
            <w:r>
              <w:rPr>
                <w:rFonts w:ascii="仿宋_GB2312" w:eastAsia="仿宋_GB2312" w:hint="eastAsia"/>
                <w:bCs/>
                <w:sz w:val="24"/>
                <w:szCs w:val="24"/>
              </w:rPr>
              <w:t>窗缝</w:t>
            </w:r>
            <w:r>
              <w:rPr>
                <w:rFonts w:ascii="仿宋_GB2312" w:eastAsia="仿宋_GB2312"/>
                <w:bCs/>
                <w:sz w:val="24"/>
                <w:szCs w:val="24"/>
              </w:rPr>
              <w:t>排水口</w:t>
            </w:r>
            <w:r>
              <w:rPr>
                <w:rFonts w:ascii="仿宋_GB2312" w:eastAsia="仿宋_GB2312" w:hint="eastAsia"/>
                <w:bCs/>
                <w:sz w:val="24"/>
                <w:szCs w:val="24"/>
              </w:rPr>
              <w:t>；</w:t>
            </w:r>
          </w:p>
          <w:p w:rsidR="00DB5FAF" w:rsidRDefault="000B5530">
            <w:pPr>
              <w:jc w:val="left"/>
              <w:rPr>
                <w:rFonts w:ascii="仿宋_GB2312" w:eastAsia="仿宋_GB2312"/>
                <w:bCs/>
                <w:sz w:val="24"/>
                <w:szCs w:val="24"/>
              </w:rPr>
            </w:pPr>
            <w:r>
              <w:rPr>
                <w:rFonts w:ascii="仿宋_GB2312" w:eastAsia="仿宋_GB2312" w:hint="eastAsia"/>
                <w:bCs/>
                <w:sz w:val="24"/>
                <w:szCs w:val="24"/>
              </w:rPr>
              <w:t>5、窗边结构渗水防水</w:t>
            </w:r>
            <w:r>
              <w:rPr>
                <w:rFonts w:ascii="仿宋_GB2312" w:eastAsia="仿宋_GB2312"/>
                <w:bCs/>
                <w:sz w:val="24"/>
                <w:szCs w:val="24"/>
              </w:rPr>
              <w:t>封堵及恢复</w:t>
            </w:r>
            <w:r>
              <w:rPr>
                <w:rFonts w:ascii="仿宋_GB2312" w:eastAsia="仿宋_GB2312" w:hint="eastAsia"/>
                <w:bCs/>
                <w:sz w:val="24"/>
                <w:szCs w:val="24"/>
              </w:rPr>
              <w:t>。</w:t>
            </w:r>
          </w:p>
        </w:tc>
        <w:tc>
          <w:tcPr>
            <w:tcW w:w="1190" w:type="dxa"/>
            <w:vAlign w:val="center"/>
          </w:tcPr>
          <w:p w:rsidR="00DB5FAF" w:rsidRDefault="000B5530">
            <w:pPr>
              <w:jc w:val="left"/>
            </w:pPr>
            <w:r>
              <w:rPr>
                <w:rFonts w:hint="eastAsia"/>
              </w:rPr>
              <w:t>50</w:t>
            </w:r>
            <w:proofErr w:type="gramStart"/>
            <w:r>
              <w:rPr>
                <w:rFonts w:hint="eastAsia"/>
              </w:rPr>
              <w:t>樘</w:t>
            </w:r>
            <w:proofErr w:type="gramEnd"/>
          </w:p>
          <w:p w:rsidR="00DB5FAF" w:rsidRDefault="000B5530">
            <w:pPr>
              <w:pStyle w:val="Style1"/>
              <w:ind w:firstLineChars="0" w:firstLine="0"/>
            </w:pPr>
            <w:r>
              <w:rPr>
                <w:rFonts w:ascii="仿宋_GB2312" w:eastAsia="仿宋_GB2312" w:hint="eastAsia"/>
                <w:bCs/>
                <w:sz w:val="24"/>
              </w:rPr>
              <w:t>吊绳</w:t>
            </w:r>
            <w:r>
              <w:rPr>
                <w:rFonts w:ascii="仿宋_GB2312" w:eastAsia="仿宋_GB2312"/>
                <w:bCs/>
                <w:sz w:val="24"/>
              </w:rPr>
              <w:t>配合施工</w:t>
            </w:r>
          </w:p>
        </w:tc>
        <w:tc>
          <w:tcPr>
            <w:tcW w:w="1267"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1000元/</w:t>
            </w:r>
            <w:proofErr w:type="gramStart"/>
            <w:r>
              <w:rPr>
                <w:rFonts w:ascii="仿宋_GB2312" w:eastAsia="仿宋_GB2312" w:hint="eastAsia"/>
                <w:bCs/>
                <w:sz w:val="24"/>
                <w:szCs w:val="24"/>
              </w:rPr>
              <w:t>樘</w:t>
            </w:r>
            <w:proofErr w:type="gramEnd"/>
          </w:p>
        </w:tc>
        <w:tc>
          <w:tcPr>
            <w:tcW w:w="137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50000.00</w:t>
            </w:r>
          </w:p>
        </w:tc>
      </w:tr>
      <w:tr w:rsidR="00DB5FAF">
        <w:tc>
          <w:tcPr>
            <w:tcW w:w="562"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6</w:t>
            </w:r>
          </w:p>
        </w:tc>
        <w:tc>
          <w:tcPr>
            <w:tcW w:w="851"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楼板缝隙渗水</w:t>
            </w:r>
            <w:r>
              <w:rPr>
                <w:rFonts w:ascii="仿宋_GB2312" w:eastAsia="仿宋_GB2312"/>
                <w:bCs/>
                <w:sz w:val="24"/>
                <w:szCs w:val="24"/>
              </w:rPr>
              <w:t>处理</w:t>
            </w:r>
          </w:p>
        </w:tc>
        <w:tc>
          <w:tcPr>
            <w:tcW w:w="3544"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1、</w:t>
            </w:r>
            <w:r>
              <w:rPr>
                <w:rFonts w:ascii="仿宋_GB2312" w:eastAsia="仿宋_GB2312"/>
                <w:bCs/>
                <w:sz w:val="24"/>
                <w:szCs w:val="24"/>
              </w:rPr>
              <w:t>高压注胶封堵裂缝</w:t>
            </w:r>
            <w:r>
              <w:rPr>
                <w:rFonts w:ascii="仿宋_GB2312" w:eastAsia="仿宋_GB2312" w:hint="eastAsia"/>
                <w:bCs/>
                <w:sz w:val="24"/>
                <w:szCs w:val="24"/>
              </w:rPr>
              <w:t>；</w:t>
            </w:r>
          </w:p>
          <w:p w:rsidR="00DB5FAF" w:rsidRDefault="000B5530">
            <w:pPr>
              <w:jc w:val="left"/>
              <w:rPr>
                <w:rFonts w:ascii="仿宋_GB2312" w:eastAsia="仿宋_GB2312"/>
                <w:bCs/>
                <w:sz w:val="24"/>
                <w:szCs w:val="24"/>
              </w:rPr>
            </w:pPr>
            <w:r>
              <w:rPr>
                <w:rFonts w:ascii="仿宋_GB2312" w:eastAsia="仿宋_GB2312" w:hint="eastAsia"/>
                <w:bCs/>
                <w:sz w:val="24"/>
                <w:szCs w:val="24"/>
              </w:rPr>
              <w:t>2、</w:t>
            </w:r>
            <w:r>
              <w:rPr>
                <w:rFonts w:ascii="仿宋_GB2312" w:eastAsia="仿宋_GB2312"/>
                <w:bCs/>
                <w:sz w:val="24"/>
                <w:szCs w:val="24"/>
              </w:rPr>
              <w:t>铲除</w:t>
            </w:r>
            <w:r>
              <w:rPr>
                <w:rFonts w:ascii="仿宋_GB2312" w:eastAsia="仿宋_GB2312" w:hint="eastAsia"/>
                <w:bCs/>
                <w:sz w:val="24"/>
                <w:szCs w:val="24"/>
              </w:rPr>
              <w:t>并</w:t>
            </w:r>
            <w:r>
              <w:rPr>
                <w:rFonts w:ascii="仿宋_GB2312" w:eastAsia="仿宋_GB2312"/>
                <w:bCs/>
                <w:sz w:val="24"/>
                <w:szCs w:val="24"/>
              </w:rPr>
              <w:t>修复原有</w:t>
            </w:r>
            <w:r>
              <w:rPr>
                <w:rFonts w:ascii="仿宋_GB2312" w:eastAsia="仿宋_GB2312" w:hint="eastAsia"/>
                <w:bCs/>
                <w:sz w:val="24"/>
                <w:szCs w:val="24"/>
              </w:rPr>
              <w:t>顶棚钢化腻子</w:t>
            </w:r>
            <w:r>
              <w:rPr>
                <w:rFonts w:ascii="仿宋_GB2312" w:eastAsia="仿宋_GB2312"/>
                <w:bCs/>
                <w:sz w:val="24"/>
                <w:szCs w:val="24"/>
              </w:rPr>
              <w:t>层</w:t>
            </w:r>
            <w:r>
              <w:rPr>
                <w:rFonts w:ascii="仿宋_GB2312" w:eastAsia="仿宋_GB2312" w:hint="eastAsia"/>
                <w:bCs/>
                <w:sz w:val="24"/>
                <w:szCs w:val="24"/>
              </w:rPr>
              <w:t>。</w:t>
            </w:r>
          </w:p>
        </w:tc>
        <w:tc>
          <w:tcPr>
            <w:tcW w:w="1190" w:type="dxa"/>
            <w:vAlign w:val="center"/>
          </w:tcPr>
          <w:p w:rsidR="00DB5FAF" w:rsidRDefault="000B5530">
            <w:pPr>
              <w:jc w:val="left"/>
              <w:rPr>
                <w:rFonts w:ascii="Batang" w:hAnsi="Batang" w:cs="Batang"/>
                <w:bCs/>
                <w:sz w:val="24"/>
                <w:szCs w:val="24"/>
              </w:rPr>
            </w:pPr>
            <w:r>
              <w:rPr>
                <w:rFonts w:ascii="仿宋_GB2312" w:eastAsia="仿宋_GB2312" w:hint="eastAsia"/>
                <w:bCs/>
                <w:sz w:val="24"/>
                <w:szCs w:val="24"/>
              </w:rPr>
              <w:t>10</w:t>
            </w:r>
            <w:r>
              <w:rPr>
                <w:rFonts w:ascii="仿宋_GB2312" w:eastAsia="仿宋_GB2312"/>
                <w:bCs/>
                <w:sz w:val="24"/>
                <w:szCs w:val="24"/>
              </w:rPr>
              <w:t>0</w:t>
            </w:r>
            <w:r>
              <w:rPr>
                <w:rFonts w:ascii="仿宋_GB2312" w:eastAsia="仿宋_GB2312" w:hint="eastAsia"/>
                <w:bCs/>
                <w:sz w:val="24"/>
                <w:szCs w:val="24"/>
              </w:rPr>
              <w:t>m</w:t>
            </w:r>
          </w:p>
        </w:tc>
        <w:tc>
          <w:tcPr>
            <w:tcW w:w="1267"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500元/</w:t>
            </w:r>
            <w:r>
              <w:rPr>
                <w:rFonts w:ascii="仿宋_GB2312" w:eastAsia="仿宋_GB2312"/>
                <w:bCs/>
                <w:sz w:val="24"/>
                <w:szCs w:val="24"/>
              </w:rPr>
              <w:t>m</w:t>
            </w:r>
          </w:p>
        </w:tc>
        <w:tc>
          <w:tcPr>
            <w:tcW w:w="137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50000.00</w:t>
            </w:r>
          </w:p>
        </w:tc>
      </w:tr>
      <w:tr w:rsidR="00DB5FAF">
        <w:tc>
          <w:tcPr>
            <w:tcW w:w="562"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7</w:t>
            </w:r>
          </w:p>
        </w:tc>
        <w:tc>
          <w:tcPr>
            <w:tcW w:w="851"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广场地面硬化</w:t>
            </w:r>
          </w:p>
        </w:tc>
        <w:tc>
          <w:tcPr>
            <w:tcW w:w="3544"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1、原地面清理、拆除花架；</w:t>
            </w:r>
          </w:p>
          <w:p w:rsidR="00DB5FAF" w:rsidRDefault="000B5530">
            <w:pPr>
              <w:jc w:val="left"/>
              <w:rPr>
                <w:rFonts w:ascii="仿宋_GB2312" w:eastAsia="仿宋_GB2312"/>
                <w:bCs/>
                <w:sz w:val="24"/>
                <w:szCs w:val="24"/>
              </w:rPr>
            </w:pPr>
            <w:r>
              <w:rPr>
                <w:rFonts w:ascii="仿宋_GB2312" w:eastAsia="仿宋_GB2312" w:hint="eastAsia"/>
                <w:bCs/>
                <w:sz w:val="24"/>
                <w:szCs w:val="24"/>
              </w:rPr>
              <w:t>2、100厚C15商品混凝土垫层</w:t>
            </w:r>
            <w:proofErr w:type="gramStart"/>
            <w:r>
              <w:rPr>
                <w:rFonts w:ascii="仿宋_GB2312" w:eastAsia="仿宋_GB2312" w:hint="eastAsia"/>
                <w:bCs/>
                <w:sz w:val="24"/>
                <w:szCs w:val="24"/>
              </w:rPr>
              <w:t>随打随抹光</w:t>
            </w:r>
            <w:proofErr w:type="gramEnd"/>
            <w:r>
              <w:rPr>
                <w:rFonts w:ascii="仿宋_GB2312" w:eastAsia="仿宋_GB2312" w:hint="eastAsia"/>
                <w:bCs/>
                <w:sz w:val="24"/>
                <w:szCs w:val="24"/>
              </w:rPr>
              <w:t>。</w:t>
            </w:r>
          </w:p>
        </w:tc>
        <w:tc>
          <w:tcPr>
            <w:tcW w:w="119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20m³</w:t>
            </w:r>
          </w:p>
        </w:tc>
        <w:tc>
          <w:tcPr>
            <w:tcW w:w="1267"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524元/m³</w:t>
            </w:r>
          </w:p>
        </w:tc>
        <w:tc>
          <w:tcPr>
            <w:tcW w:w="137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10480.00</w:t>
            </w:r>
          </w:p>
        </w:tc>
      </w:tr>
      <w:tr w:rsidR="00DB5FAF">
        <w:tc>
          <w:tcPr>
            <w:tcW w:w="562"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8</w:t>
            </w:r>
          </w:p>
        </w:tc>
        <w:tc>
          <w:tcPr>
            <w:tcW w:w="851"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广场地面铺设塑胶地板</w:t>
            </w:r>
          </w:p>
        </w:tc>
        <w:tc>
          <w:tcPr>
            <w:tcW w:w="3544"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专用胶水镶贴</w:t>
            </w:r>
            <w:proofErr w:type="gramStart"/>
            <w:r>
              <w:rPr>
                <w:rFonts w:ascii="仿宋_GB2312" w:eastAsia="仿宋_GB2312" w:hint="eastAsia"/>
                <w:bCs/>
                <w:sz w:val="24"/>
                <w:szCs w:val="24"/>
              </w:rPr>
              <w:t>500×500×</w:t>
            </w:r>
            <w:proofErr w:type="gramEnd"/>
            <w:r>
              <w:rPr>
                <w:rFonts w:ascii="仿宋_GB2312" w:eastAsia="仿宋_GB2312" w:hint="eastAsia"/>
                <w:bCs/>
                <w:sz w:val="24"/>
                <w:szCs w:val="24"/>
              </w:rPr>
              <w:t>3塑胶地板</w:t>
            </w:r>
          </w:p>
        </w:tc>
        <w:tc>
          <w:tcPr>
            <w:tcW w:w="119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200㎡</w:t>
            </w:r>
          </w:p>
        </w:tc>
        <w:tc>
          <w:tcPr>
            <w:tcW w:w="1267"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120元/㎡</w:t>
            </w:r>
          </w:p>
        </w:tc>
        <w:tc>
          <w:tcPr>
            <w:tcW w:w="137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24000.00</w:t>
            </w:r>
          </w:p>
        </w:tc>
      </w:tr>
      <w:tr w:rsidR="00DB5FAF">
        <w:tc>
          <w:tcPr>
            <w:tcW w:w="562"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9</w:t>
            </w:r>
          </w:p>
        </w:tc>
        <w:tc>
          <w:tcPr>
            <w:tcW w:w="851" w:type="dxa"/>
            <w:vAlign w:val="center"/>
          </w:tcPr>
          <w:p w:rsidR="00DB5FAF" w:rsidRDefault="000B5530">
            <w:pPr>
              <w:jc w:val="distribute"/>
              <w:rPr>
                <w:rFonts w:ascii="仿宋_GB2312" w:eastAsia="仿宋_GB2312"/>
                <w:bCs/>
                <w:sz w:val="24"/>
                <w:szCs w:val="24"/>
              </w:rPr>
            </w:pPr>
            <w:r>
              <w:rPr>
                <w:rFonts w:ascii="仿宋_GB2312" w:eastAsia="仿宋_GB2312" w:hint="eastAsia"/>
                <w:bCs/>
                <w:sz w:val="24"/>
                <w:szCs w:val="24"/>
              </w:rPr>
              <w:t>景观装饰休息凳</w:t>
            </w:r>
          </w:p>
        </w:tc>
        <w:tc>
          <w:tcPr>
            <w:tcW w:w="3544"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三层加厚玻璃钢观景凳，每套长200cm，含安装</w:t>
            </w:r>
          </w:p>
        </w:tc>
        <w:tc>
          <w:tcPr>
            <w:tcW w:w="119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4套</w:t>
            </w:r>
          </w:p>
        </w:tc>
        <w:tc>
          <w:tcPr>
            <w:tcW w:w="1267"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3000元/套</w:t>
            </w:r>
          </w:p>
        </w:tc>
        <w:tc>
          <w:tcPr>
            <w:tcW w:w="137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12000.00</w:t>
            </w:r>
          </w:p>
        </w:tc>
      </w:tr>
      <w:tr w:rsidR="00DB5FAF">
        <w:trPr>
          <w:trHeight w:val="438"/>
        </w:trPr>
        <w:tc>
          <w:tcPr>
            <w:tcW w:w="7414" w:type="dxa"/>
            <w:gridSpan w:val="5"/>
            <w:vAlign w:val="center"/>
          </w:tcPr>
          <w:p w:rsidR="00DB5FAF" w:rsidRDefault="000B5530">
            <w:pPr>
              <w:jc w:val="left"/>
              <w:rPr>
                <w:rFonts w:ascii="仿宋_GB2312"/>
                <w:bCs/>
                <w:sz w:val="24"/>
                <w:szCs w:val="24"/>
              </w:rPr>
            </w:pPr>
            <w:r>
              <w:rPr>
                <w:rFonts w:ascii="仿宋_GB2312" w:eastAsia="仿宋_GB2312" w:hint="eastAsia"/>
                <w:bCs/>
                <w:sz w:val="24"/>
                <w:szCs w:val="24"/>
              </w:rPr>
              <w:t>总      计（含人工费、材料费、机械费、管理费、利润、安全文明施工费、</w:t>
            </w:r>
            <w:proofErr w:type="gramStart"/>
            <w:r>
              <w:rPr>
                <w:rFonts w:ascii="仿宋_GB2312" w:eastAsia="仿宋_GB2312" w:hint="eastAsia"/>
                <w:bCs/>
                <w:sz w:val="24"/>
                <w:szCs w:val="24"/>
              </w:rPr>
              <w:t>规</w:t>
            </w:r>
            <w:proofErr w:type="gramEnd"/>
            <w:r>
              <w:rPr>
                <w:rFonts w:ascii="仿宋_GB2312" w:eastAsia="仿宋_GB2312" w:hint="eastAsia"/>
                <w:bCs/>
                <w:sz w:val="24"/>
                <w:szCs w:val="24"/>
              </w:rPr>
              <w:t>费、税金、建筑垃圾外运及消纳费等全部费用）</w:t>
            </w:r>
          </w:p>
        </w:tc>
        <w:tc>
          <w:tcPr>
            <w:tcW w:w="1370" w:type="dxa"/>
            <w:vAlign w:val="center"/>
          </w:tcPr>
          <w:p w:rsidR="00DB5FAF" w:rsidRDefault="000B5530">
            <w:pPr>
              <w:jc w:val="left"/>
              <w:rPr>
                <w:rFonts w:ascii="仿宋_GB2312" w:eastAsia="仿宋_GB2312"/>
                <w:bCs/>
                <w:sz w:val="24"/>
                <w:szCs w:val="24"/>
              </w:rPr>
            </w:pPr>
            <w:r>
              <w:rPr>
                <w:rFonts w:ascii="仿宋_GB2312" w:eastAsia="仿宋_GB2312" w:hint="eastAsia"/>
                <w:bCs/>
                <w:sz w:val="24"/>
                <w:szCs w:val="24"/>
              </w:rPr>
              <w:t>658480.00</w:t>
            </w:r>
          </w:p>
        </w:tc>
      </w:tr>
      <w:tr w:rsidR="00DB5FAF">
        <w:trPr>
          <w:trHeight w:val="885"/>
        </w:trPr>
        <w:tc>
          <w:tcPr>
            <w:tcW w:w="8784" w:type="dxa"/>
            <w:gridSpan w:val="6"/>
            <w:vAlign w:val="center"/>
          </w:tcPr>
          <w:p w:rsidR="00DB5FAF" w:rsidRDefault="000B5530">
            <w:pPr>
              <w:jc w:val="left"/>
            </w:pPr>
            <w:r>
              <w:rPr>
                <w:rFonts w:ascii="仿宋_GB2312" w:eastAsia="仿宋_GB2312" w:hint="eastAsia"/>
                <w:bCs/>
                <w:sz w:val="24"/>
                <w:szCs w:val="24"/>
              </w:rPr>
              <w:t>说明：.本次维修属于高空作业，每个点需要吊车或吊绳多次配合及安全防护，施工位置零散分布，需根据住户时间预约施工。</w:t>
            </w:r>
          </w:p>
        </w:tc>
      </w:tr>
    </w:tbl>
    <w:p w:rsidR="00DB5FAF" w:rsidRDefault="00DB5FAF">
      <w:pPr>
        <w:pStyle w:val="Style1"/>
      </w:pPr>
    </w:p>
    <w:p w:rsidR="00DB5FAF" w:rsidRDefault="00DB5FAF">
      <w:pPr>
        <w:jc w:val="center"/>
        <w:rPr>
          <w:rFonts w:asciiTheme="majorEastAsia" w:eastAsiaTheme="majorEastAsia" w:hAnsiTheme="majorEastAsia"/>
          <w:sz w:val="24"/>
          <w:szCs w:val="24"/>
        </w:rPr>
      </w:pPr>
    </w:p>
    <w:sectPr w:rsidR="00DB5FAF" w:rsidSect="00EC032B">
      <w:footerReference w:type="even" r:id="rId8"/>
      <w:footerReference w:type="default" r:id="rId9"/>
      <w:pgSz w:w="11907" w:h="16840"/>
      <w:pgMar w:top="1418" w:right="1418" w:bottom="1418" w:left="1588" w:header="851" w:footer="85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058C" w:rsidRDefault="0037058C" w:rsidP="00DB5FAF">
      <w:r>
        <w:separator/>
      </w:r>
    </w:p>
  </w:endnote>
  <w:endnote w:type="continuationSeparator" w:id="0">
    <w:p w:rsidR="0037058C" w:rsidRDefault="0037058C" w:rsidP="00DB5F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仿宋_GB2312">
    <w:altName w:val="Arial Unicode MS"/>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5FAF" w:rsidRDefault="00066E7C">
    <w:pPr>
      <w:pStyle w:val="a9"/>
      <w:framePr w:wrap="around" w:vAnchor="text" w:hAnchor="margin" w:xAlign="center" w:y="1"/>
      <w:rPr>
        <w:rStyle w:val="ac"/>
      </w:rPr>
    </w:pPr>
    <w:r>
      <w:fldChar w:fldCharType="begin"/>
    </w:r>
    <w:r w:rsidR="000B5530">
      <w:rPr>
        <w:rStyle w:val="ac"/>
      </w:rPr>
      <w:instrText xml:space="preserve">PAGE  </w:instrText>
    </w:r>
    <w:r>
      <w:fldChar w:fldCharType="separate"/>
    </w:r>
    <w:r w:rsidR="000B5530">
      <w:rPr>
        <w:rStyle w:val="ac"/>
      </w:rPr>
      <w:t>2</w:t>
    </w:r>
    <w:r>
      <w:fldChar w:fldCharType="end"/>
    </w:r>
  </w:p>
  <w:p w:rsidR="00DB5FAF" w:rsidRDefault="00DB5FAF">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5FAF" w:rsidRDefault="00066E7C">
    <w:pPr>
      <w:pStyle w:val="a9"/>
      <w:framePr w:wrap="around" w:vAnchor="text" w:hAnchor="margin" w:xAlign="center" w:y="1"/>
      <w:rPr>
        <w:rStyle w:val="ac"/>
      </w:rPr>
    </w:pPr>
    <w:r>
      <w:fldChar w:fldCharType="begin"/>
    </w:r>
    <w:r w:rsidR="000B5530">
      <w:rPr>
        <w:rStyle w:val="ac"/>
      </w:rPr>
      <w:instrText xml:space="preserve">PAGE  </w:instrText>
    </w:r>
    <w:r>
      <w:fldChar w:fldCharType="separate"/>
    </w:r>
    <w:r w:rsidR="00740062">
      <w:rPr>
        <w:rStyle w:val="ac"/>
        <w:noProof/>
      </w:rPr>
      <w:t>1</w:t>
    </w:r>
    <w:r>
      <w:fldChar w:fldCharType="end"/>
    </w:r>
  </w:p>
  <w:p w:rsidR="00DB5FAF" w:rsidRDefault="00DB5FAF">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058C" w:rsidRDefault="0037058C" w:rsidP="00DB5FAF">
      <w:r>
        <w:separator/>
      </w:r>
    </w:p>
  </w:footnote>
  <w:footnote w:type="continuationSeparator" w:id="0">
    <w:p w:rsidR="0037058C" w:rsidRDefault="0037058C" w:rsidP="00DB5F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3B81133"/>
    <w:multiLevelType w:val="singleLevel"/>
    <w:tmpl w:val="B3B81133"/>
    <w:lvl w:ilvl="0">
      <w:start w:val="1"/>
      <w:numFmt w:val="decimal"/>
      <w:suff w:val="nothing"/>
      <w:lvlText w:val="%1、"/>
      <w:lvlJc w:val="left"/>
    </w:lvl>
  </w:abstractNum>
  <w:abstractNum w:abstractNumId="1">
    <w:nsid w:val="BA6A44DE"/>
    <w:multiLevelType w:val="singleLevel"/>
    <w:tmpl w:val="BA6A44DE"/>
    <w:lvl w:ilvl="0">
      <w:start w:val="1"/>
      <w:numFmt w:val="decimal"/>
      <w:suff w:val="nothing"/>
      <w:lvlText w:val="%1、"/>
      <w:lvlJc w:val="left"/>
    </w:lvl>
  </w:abstractNum>
  <w:abstractNum w:abstractNumId="2">
    <w:nsid w:val="E35CF091"/>
    <w:multiLevelType w:val="singleLevel"/>
    <w:tmpl w:val="E35CF091"/>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0"/>
  <w:drawingGridVerticalSpacing w:val="156"/>
  <w:noPunctuationKerning/>
  <w:characterSpacingControl w:val="compressPunctuation"/>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TYwYjlhYWU1NTVlMjE1YjNkOWZhODRhMGIwMDE3NjMifQ=="/>
  </w:docVars>
  <w:rsids>
    <w:rsidRoot w:val="00172A27"/>
    <w:rsid w:val="00003785"/>
    <w:rsid w:val="00014103"/>
    <w:rsid w:val="000156D1"/>
    <w:rsid w:val="00015BFD"/>
    <w:rsid w:val="00023BFD"/>
    <w:rsid w:val="000416CB"/>
    <w:rsid w:val="00046359"/>
    <w:rsid w:val="00046CCF"/>
    <w:rsid w:val="00061AAE"/>
    <w:rsid w:val="00066E7C"/>
    <w:rsid w:val="000678DA"/>
    <w:rsid w:val="00073953"/>
    <w:rsid w:val="00090559"/>
    <w:rsid w:val="00090DEF"/>
    <w:rsid w:val="0009360C"/>
    <w:rsid w:val="00096122"/>
    <w:rsid w:val="000A108F"/>
    <w:rsid w:val="000B5530"/>
    <w:rsid w:val="000B746E"/>
    <w:rsid w:val="000C07BA"/>
    <w:rsid w:val="000C1552"/>
    <w:rsid w:val="000C265A"/>
    <w:rsid w:val="000C4CD8"/>
    <w:rsid w:val="000F07E4"/>
    <w:rsid w:val="000F0843"/>
    <w:rsid w:val="000F15D1"/>
    <w:rsid w:val="000F585D"/>
    <w:rsid w:val="001001DB"/>
    <w:rsid w:val="00107CA3"/>
    <w:rsid w:val="00111141"/>
    <w:rsid w:val="001125BD"/>
    <w:rsid w:val="00136210"/>
    <w:rsid w:val="00136DFC"/>
    <w:rsid w:val="0014435C"/>
    <w:rsid w:val="00150D7B"/>
    <w:rsid w:val="00151309"/>
    <w:rsid w:val="00153DD7"/>
    <w:rsid w:val="00154E50"/>
    <w:rsid w:val="001675B2"/>
    <w:rsid w:val="00172903"/>
    <w:rsid w:val="00172A27"/>
    <w:rsid w:val="00173AB9"/>
    <w:rsid w:val="00176651"/>
    <w:rsid w:val="00180DD4"/>
    <w:rsid w:val="00182D20"/>
    <w:rsid w:val="0018726C"/>
    <w:rsid w:val="001912D2"/>
    <w:rsid w:val="00192AD1"/>
    <w:rsid w:val="00196A51"/>
    <w:rsid w:val="00196AEE"/>
    <w:rsid w:val="00197A57"/>
    <w:rsid w:val="001A1225"/>
    <w:rsid w:val="001A2C62"/>
    <w:rsid w:val="001A592D"/>
    <w:rsid w:val="001D3655"/>
    <w:rsid w:val="001D7B1B"/>
    <w:rsid w:val="001E4AB8"/>
    <w:rsid w:val="001E7F27"/>
    <w:rsid w:val="001F503F"/>
    <w:rsid w:val="00203FD5"/>
    <w:rsid w:val="00217219"/>
    <w:rsid w:val="00224D92"/>
    <w:rsid w:val="00225D27"/>
    <w:rsid w:val="002308D4"/>
    <w:rsid w:val="002311F9"/>
    <w:rsid w:val="002606DE"/>
    <w:rsid w:val="002620C5"/>
    <w:rsid w:val="0026439D"/>
    <w:rsid w:val="00267067"/>
    <w:rsid w:val="0029217B"/>
    <w:rsid w:val="002A04F3"/>
    <w:rsid w:val="002A16BC"/>
    <w:rsid w:val="002A471E"/>
    <w:rsid w:val="002A629E"/>
    <w:rsid w:val="002A7EF9"/>
    <w:rsid w:val="002C0B21"/>
    <w:rsid w:val="002C11DE"/>
    <w:rsid w:val="002C2597"/>
    <w:rsid w:val="002C6CF7"/>
    <w:rsid w:val="002C7248"/>
    <w:rsid w:val="002D4960"/>
    <w:rsid w:val="002E1DB4"/>
    <w:rsid w:val="002E2B46"/>
    <w:rsid w:val="002E4CCA"/>
    <w:rsid w:val="002E5197"/>
    <w:rsid w:val="002F0F37"/>
    <w:rsid w:val="002F7EAB"/>
    <w:rsid w:val="00307956"/>
    <w:rsid w:val="003109C8"/>
    <w:rsid w:val="00313D29"/>
    <w:rsid w:val="00315E04"/>
    <w:rsid w:val="003239F6"/>
    <w:rsid w:val="00331D29"/>
    <w:rsid w:val="00334483"/>
    <w:rsid w:val="00337E17"/>
    <w:rsid w:val="00341387"/>
    <w:rsid w:val="00343B30"/>
    <w:rsid w:val="00346B82"/>
    <w:rsid w:val="00355374"/>
    <w:rsid w:val="00361196"/>
    <w:rsid w:val="00370215"/>
    <w:rsid w:val="0037058C"/>
    <w:rsid w:val="00370BC0"/>
    <w:rsid w:val="003724DA"/>
    <w:rsid w:val="00373088"/>
    <w:rsid w:val="003769BC"/>
    <w:rsid w:val="0037738B"/>
    <w:rsid w:val="0038083D"/>
    <w:rsid w:val="003812AB"/>
    <w:rsid w:val="00381AD5"/>
    <w:rsid w:val="00383F6B"/>
    <w:rsid w:val="003A466B"/>
    <w:rsid w:val="003A67A3"/>
    <w:rsid w:val="003A7537"/>
    <w:rsid w:val="003A7B9C"/>
    <w:rsid w:val="003B3AAA"/>
    <w:rsid w:val="003B49DF"/>
    <w:rsid w:val="003B5787"/>
    <w:rsid w:val="003C7A92"/>
    <w:rsid w:val="003D3BAD"/>
    <w:rsid w:val="003E262F"/>
    <w:rsid w:val="003E660D"/>
    <w:rsid w:val="003E6FCD"/>
    <w:rsid w:val="003F104D"/>
    <w:rsid w:val="003F2B90"/>
    <w:rsid w:val="004059D7"/>
    <w:rsid w:val="00406220"/>
    <w:rsid w:val="00412A35"/>
    <w:rsid w:val="004167A1"/>
    <w:rsid w:val="00417D71"/>
    <w:rsid w:val="00435E3E"/>
    <w:rsid w:val="004374ED"/>
    <w:rsid w:val="00441877"/>
    <w:rsid w:val="00447165"/>
    <w:rsid w:val="004542E7"/>
    <w:rsid w:val="004863CB"/>
    <w:rsid w:val="00491909"/>
    <w:rsid w:val="004B00C1"/>
    <w:rsid w:val="004B2F29"/>
    <w:rsid w:val="004B4532"/>
    <w:rsid w:val="004E1E82"/>
    <w:rsid w:val="005018BD"/>
    <w:rsid w:val="00502B89"/>
    <w:rsid w:val="005078FB"/>
    <w:rsid w:val="005137CE"/>
    <w:rsid w:val="00517A2B"/>
    <w:rsid w:val="00521B2F"/>
    <w:rsid w:val="00553D40"/>
    <w:rsid w:val="00562123"/>
    <w:rsid w:val="00567DF6"/>
    <w:rsid w:val="00580530"/>
    <w:rsid w:val="0058304B"/>
    <w:rsid w:val="00583AF8"/>
    <w:rsid w:val="00585510"/>
    <w:rsid w:val="005928C9"/>
    <w:rsid w:val="00597275"/>
    <w:rsid w:val="005C56E2"/>
    <w:rsid w:val="005C7747"/>
    <w:rsid w:val="005D779E"/>
    <w:rsid w:val="005E4C80"/>
    <w:rsid w:val="00602066"/>
    <w:rsid w:val="00605FB2"/>
    <w:rsid w:val="006114AB"/>
    <w:rsid w:val="00611906"/>
    <w:rsid w:val="0061627E"/>
    <w:rsid w:val="00621199"/>
    <w:rsid w:val="006221D5"/>
    <w:rsid w:val="00624227"/>
    <w:rsid w:val="006267A3"/>
    <w:rsid w:val="00630B95"/>
    <w:rsid w:val="00632DCE"/>
    <w:rsid w:val="00643995"/>
    <w:rsid w:val="00646DF9"/>
    <w:rsid w:val="0065481A"/>
    <w:rsid w:val="00655D72"/>
    <w:rsid w:val="00655F25"/>
    <w:rsid w:val="00657964"/>
    <w:rsid w:val="00670C3E"/>
    <w:rsid w:val="0067298D"/>
    <w:rsid w:val="00691E86"/>
    <w:rsid w:val="00694BC0"/>
    <w:rsid w:val="00694C21"/>
    <w:rsid w:val="006974E5"/>
    <w:rsid w:val="006A0CEC"/>
    <w:rsid w:val="006B2D0E"/>
    <w:rsid w:val="006B3444"/>
    <w:rsid w:val="006D3C5E"/>
    <w:rsid w:val="006D5F02"/>
    <w:rsid w:val="006D6E60"/>
    <w:rsid w:val="006D76EB"/>
    <w:rsid w:val="006D7957"/>
    <w:rsid w:val="006E1BBD"/>
    <w:rsid w:val="006E7AFD"/>
    <w:rsid w:val="006F77CE"/>
    <w:rsid w:val="006F79DD"/>
    <w:rsid w:val="00702AB9"/>
    <w:rsid w:val="007049CD"/>
    <w:rsid w:val="007131F3"/>
    <w:rsid w:val="00722B23"/>
    <w:rsid w:val="0073373E"/>
    <w:rsid w:val="00740062"/>
    <w:rsid w:val="00747F30"/>
    <w:rsid w:val="00750DF8"/>
    <w:rsid w:val="007525D3"/>
    <w:rsid w:val="007531D6"/>
    <w:rsid w:val="00757017"/>
    <w:rsid w:val="0076093F"/>
    <w:rsid w:val="0076570F"/>
    <w:rsid w:val="00766214"/>
    <w:rsid w:val="007666C7"/>
    <w:rsid w:val="00772360"/>
    <w:rsid w:val="00773556"/>
    <w:rsid w:val="00776CC6"/>
    <w:rsid w:val="007775EC"/>
    <w:rsid w:val="00785243"/>
    <w:rsid w:val="007871FD"/>
    <w:rsid w:val="00790541"/>
    <w:rsid w:val="0079729B"/>
    <w:rsid w:val="007A64DB"/>
    <w:rsid w:val="007B01AB"/>
    <w:rsid w:val="007B1625"/>
    <w:rsid w:val="007B1C61"/>
    <w:rsid w:val="007C4F38"/>
    <w:rsid w:val="007C55EA"/>
    <w:rsid w:val="007D1232"/>
    <w:rsid w:val="007E3275"/>
    <w:rsid w:val="007E346A"/>
    <w:rsid w:val="007F4004"/>
    <w:rsid w:val="007F5928"/>
    <w:rsid w:val="008067A3"/>
    <w:rsid w:val="008113B6"/>
    <w:rsid w:val="00811491"/>
    <w:rsid w:val="00815384"/>
    <w:rsid w:val="00831913"/>
    <w:rsid w:val="00834E7F"/>
    <w:rsid w:val="008405E3"/>
    <w:rsid w:val="00847FF0"/>
    <w:rsid w:val="00864FE5"/>
    <w:rsid w:val="00872A06"/>
    <w:rsid w:val="00876BC7"/>
    <w:rsid w:val="00887401"/>
    <w:rsid w:val="0089263A"/>
    <w:rsid w:val="008945E5"/>
    <w:rsid w:val="00896533"/>
    <w:rsid w:val="008B1B1B"/>
    <w:rsid w:val="008C264B"/>
    <w:rsid w:val="008D5C0B"/>
    <w:rsid w:val="008E5276"/>
    <w:rsid w:val="008F10D9"/>
    <w:rsid w:val="0090230E"/>
    <w:rsid w:val="00904162"/>
    <w:rsid w:val="0090461C"/>
    <w:rsid w:val="00917A6B"/>
    <w:rsid w:val="00920D62"/>
    <w:rsid w:val="0092367E"/>
    <w:rsid w:val="009262BA"/>
    <w:rsid w:val="00934B4E"/>
    <w:rsid w:val="00950B51"/>
    <w:rsid w:val="00951AFB"/>
    <w:rsid w:val="00953A33"/>
    <w:rsid w:val="0096072D"/>
    <w:rsid w:val="00960E83"/>
    <w:rsid w:val="009627AE"/>
    <w:rsid w:val="00967EBB"/>
    <w:rsid w:val="009719BF"/>
    <w:rsid w:val="00973A4D"/>
    <w:rsid w:val="00980B53"/>
    <w:rsid w:val="009852FE"/>
    <w:rsid w:val="0098736E"/>
    <w:rsid w:val="00993027"/>
    <w:rsid w:val="0099513C"/>
    <w:rsid w:val="009A252B"/>
    <w:rsid w:val="009A48AC"/>
    <w:rsid w:val="009B5EC2"/>
    <w:rsid w:val="009C149D"/>
    <w:rsid w:val="009D0A5C"/>
    <w:rsid w:val="009D4D26"/>
    <w:rsid w:val="009D4E50"/>
    <w:rsid w:val="009E32B4"/>
    <w:rsid w:val="009F1968"/>
    <w:rsid w:val="00A12F2D"/>
    <w:rsid w:val="00A2218B"/>
    <w:rsid w:val="00A26AE7"/>
    <w:rsid w:val="00A40482"/>
    <w:rsid w:val="00A40A54"/>
    <w:rsid w:val="00A61496"/>
    <w:rsid w:val="00A625E3"/>
    <w:rsid w:val="00A65831"/>
    <w:rsid w:val="00A67DBD"/>
    <w:rsid w:val="00A70B6C"/>
    <w:rsid w:val="00A76689"/>
    <w:rsid w:val="00A7714F"/>
    <w:rsid w:val="00A77605"/>
    <w:rsid w:val="00A845FA"/>
    <w:rsid w:val="00A90298"/>
    <w:rsid w:val="00A902FA"/>
    <w:rsid w:val="00A96E38"/>
    <w:rsid w:val="00AD245E"/>
    <w:rsid w:val="00AD43E0"/>
    <w:rsid w:val="00AE1676"/>
    <w:rsid w:val="00AE2C4E"/>
    <w:rsid w:val="00AE53F9"/>
    <w:rsid w:val="00AF5742"/>
    <w:rsid w:val="00B02F4C"/>
    <w:rsid w:val="00B166BC"/>
    <w:rsid w:val="00B2068A"/>
    <w:rsid w:val="00B216E1"/>
    <w:rsid w:val="00B24A42"/>
    <w:rsid w:val="00B27429"/>
    <w:rsid w:val="00B27CFA"/>
    <w:rsid w:val="00B34B30"/>
    <w:rsid w:val="00B37DFB"/>
    <w:rsid w:val="00B429B7"/>
    <w:rsid w:val="00B45EE8"/>
    <w:rsid w:val="00B474FD"/>
    <w:rsid w:val="00B600F2"/>
    <w:rsid w:val="00B628D9"/>
    <w:rsid w:val="00B647B3"/>
    <w:rsid w:val="00B74DAA"/>
    <w:rsid w:val="00B97FB8"/>
    <w:rsid w:val="00BB0D02"/>
    <w:rsid w:val="00BB1B0B"/>
    <w:rsid w:val="00BB65FE"/>
    <w:rsid w:val="00BB7605"/>
    <w:rsid w:val="00BB77CA"/>
    <w:rsid w:val="00BC4566"/>
    <w:rsid w:val="00BC4FF8"/>
    <w:rsid w:val="00BD0CBC"/>
    <w:rsid w:val="00BD1D7D"/>
    <w:rsid w:val="00BF05DA"/>
    <w:rsid w:val="00BF6E03"/>
    <w:rsid w:val="00BF7F5C"/>
    <w:rsid w:val="00C01914"/>
    <w:rsid w:val="00C034CF"/>
    <w:rsid w:val="00C062D7"/>
    <w:rsid w:val="00C13E57"/>
    <w:rsid w:val="00C1447E"/>
    <w:rsid w:val="00C25FE3"/>
    <w:rsid w:val="00C34511"/>
    <w:rsid w:val="00C3510C"/>
    <w:rsid w:val="00C35F46"/>
    <w:rsid w:val="00C45CE1"/>
    <w:rsid w:val="00C560F7"/>
    <w:rsid w:val="00C609AB"/>
    <w:rsid w:val="00C65BC4"/>
    <w:rsid w:val="00C673B2"/>
    <w:rsid w:val="00C80E3A"/>
    <w:rsid w:val="00C83FBC"/>
    <w:rsid w:val="00C903AC"/>
    <w:rsid w:val="00C92EE5"/>
    <w:rsid w:val="00CA219E"/>
    <w:rsid w:val="00CA5D5C"/>
    <w:rsid w:val="00CB5C46"/>
    <w:rsid w:val="00CC3EEC"/>
    <w:rsid w:val="00CC5DF7"/>
    <w:rsid w:val="00CD29AE"/>
    <w:rsid w:val="00CD57BF"/>
    <w:rsid w:val="00CE2FDA"/>
    <w:rsid w:val="00CE43F8"/>
    <w:rsid w:val="00CF6668"/>
    <w:rsid w:val="00CF6CC1"/>
    <w:rsid w:val="00CF79AC"/>
    <w:rsid w:val="00D070BF"/>
    <w:rsid w:val="00D126F1"/>
    <w:rsid w:val="00D14CCC"/>
    <w:rsid w:val="00D20232"/>
    <w:rsid w:val="00D20699"/>
    <w:rsid w:val="00D234D2"/>
    <w:rsid w:val="00D24042"/>
    <w:rsid w:val="00D36A0C"/>
    <w:rsid w:val="00D42A7C"/>
    <w:rsid w:val="00D61600"/>
    <w:rsid w:val="00D61FE4"/>
    <w:rsid w:val="00D64D70"/>
    <w:rsid w:val="00DA379C"/>
    <w:rsid w:val="00DA3CAC"/>
    <w:rsid w:val="00DB3C19"/>
    <w:rsid w:val="00DB5FAF"/>
    <w:rsid w:val="00DB690C"/>
    <w:rsid w:val="00DB7E65"/>
    <w:rsid w:val="00DE1B1D"/>
    <w:rsid w:val="00DE32EC"/>
    <w:rsid w:val="00DE6271"/>
    <w:rsid w:val="00E03A6C"/>
    <w:rsid w:val="00E1669F"/>
    <w:rsid w:val="00E201F2"/>
    <w:rsid w:val="00E227B6"/>
    <w:rsid w:val="00E26A42"/>
    <w:rsid w:val="00E376E0"/>
    <w:rsid w:val="00E37CE8"/>
    <w:rsid w:val="00E44CF8"/>
    <w:rsid w:val="00E4543F"/>
    <w:rsid w:val="00E51E8E"/>
    <w:rsid w:val="00E53BD6"/>
    <w:rsid w:val="00E54B6D"/>
    <w:rsid w:val="00E56671"/>
    <w:rsid w:val="00E62DBA"/>
    <w:rsid w:val="00E73A03"/>
    <w:rsid w:val="00E755B3"/>
    <w:rsid w:val="00E84AA5"/>
    <w:rsid w:val="00E90582"/>
    <w:rsid w:val="00E928ED"/>
    <w:rsid w:val="00E97C08"/>
    <w:rsid w:val="00EA663A"/>
    <w:rsid w:val="00EA77BB"/>
    <w:rsid w:val="00EC032B"/>
    <w:rsid w:val="00EC1909"/>
    <w:rsid w:val="00EC4EC1"/>
    <w:rsid w:val="00ED1C53"/>
    <w:rsid w:val="00ED39E0"/>
    <w:rsid w:val="00F073D5"/>
    <w:rsid w:val="00F113BD"/>
    <w:rsid w:val="00F131BA"/>
    <w:rsid w:val="00F23AA7"/>
    <w:rsid w:val="00F23BB7"/>
    <w:rsid w:val="00F258D7"/>
    <w:rsid w:val="00F27C81"/>
    <w:rsid w:val="00F3547E"/>
    <w:rsid w:val="00F37C1C"/>
    <w:rsid w:val="00F41698"/>
    <w:rsid w:val="00F42589"/>
    <w:rsid w:val="00F468C7"/>
    <w:rsid w:val="00F56C35"/>
    <w:rsid w:val="00F61917"/>
    <w:rsid w:val="00F62B79"/>
    <w:rsid w:val="00F65B51"/>
    <w:rsid w:val="00F65E59"/>
    <w:rsid w:val="00F73B84"/>
    <w:rsid w:val="00F74A57"/>
    <w:rsid w:val="00F74AE3"/>
    <w:rsid w:val="00F86A34"/>
    <w:rsid w:val="00F8763E"/>
    <w:rsid w:val="00F95E99"/>
    <w:rsid w:val="00F97B8C"/>
    <w:rsid w:val="00FA30A3"/>
    <w:rsid w:val="00FB00F9"/>
    <w:rsid w:val="00FB2595"/>
    <w:rsid w:val="00FB7104"/>
    <w:rsid w:val="00FC1987"/>
    <w:rsid w:val="00FC443F"/>
    <w:rsid w:val="00FD060D"/>
    <w:rsid w:val="00FD532D"/>
    <w:rsid w:val="00FE1A8A"/>
    <w:rsid w:val="00FE3C45"/>
    <w:rsid w:val="00FF5718"/>
    <w:rsid w:val="011D0504"/>
    <w:rsid w:val="017B7436"/>
    <w:rsid w:val="049E4691"/>
    <w:rsid w:val="057124C1"/>
    <w:rsid w:val="08C00D2C"/>
    <w:rsid w:val="09A369AC"/>
    <w:rsid w:val="0BF70834"/>
    <w:rsid w:val="0C5806E0"/>
    <w:rsid w:val="0C667C1B"/>
    <w:rsid w:val="0D16185A"/>
    <w:rsid w:val="0D73725D"/>
    <w:rsid w:val="10155559"/>
    <w:rsid w:val="114A3BE6"/>
    <w:rsid w:val="11D11D8A"/>
    <w:rsid w:val="123B50AD"/>
    <w:rsid w:val="14094106"/>
    <w:rsid w:val="16267010"/>
    <w:rsid w:val="176E269E"/>
    <w:rsid w:val="18FE4EF0"/>
    <w:rsid w:val="1A091AF2"/>
    <w:rsid w:val="1AB10EE9"/>
    <w:rsid w:val="1D06724C"/>
    <w:rsid w:val="1F2C5248"/>
    <w:rsid w:val="217A1D8B"/>
    <w:rsid w:val="22643783"/>
    <w:rsid w:val="227E5DCF"/>
    <w:rsid w:val="22AF2BFE"/>
    <w:rsid w:val="25FB39F4"/>
    <w:rsid w:val="268554A1"/>
    <w:rsid w:val="26E77D2D"/>
    <w:rsid w:val="279A1B15"/>
    <w:rsid w:val="28AA526A"/>
    <w:rsid w:val="29F607FA"/>
    <w:rsid w:val="2A4C2E6E"/>
    <w:rsid w:val="2AD4706B"/>
    <w:rsid w:val="2ADB4124"/>
    <w:rsid w:val="2C6918C6"/>
    <w:rsid w:val="2C783264"/>
    <w:rsid w:val="2CF577E2"/>
    <w:rsid w:val="30850E88"/>
    <w:rsid w:val="30EA3157"/>
    <w:rsid w:val="3104494F"/>
    <w:rsid w:val="3162036F"/>
    <w:rsid w:val="36851BE2"/>
    <w:rsid w:val="36D30A96"/>
    <w:rsid w:val="377537D2"/>
    <w:rsid w:val="39F96B6F"/>
    <w:rsid w:val="3A396F6B"/>
    <w:rsid w:val="3A8310F5"/>
    <w:rsid w:val="3AB457C5"/>
    <w:rsid w:val="3C0E4427"/>
    <w:rsid w:val="3C7F5E64"/>
    <w:rsid w:val="3E7D66FF"/>
    <w:rsid w:val="3F89570E"/>
    <w:rsid w:val="40F15D5F"/>
    <w:rsid w:val="416C7908"/>
    <w:rsid w:val="43162E4F"/>
    <w:rsid w:val="44B9359E"/>
    <w:rsid w:val="44DA3037"/>
    <w:rsid w:val="45252631"/>
    <w:rsid w:val="46930276"/>
    <w:rsid w:val="48F86243"/>
    <w:rsid w:val="4C2E462A"/>
    <w:rsid w:val="4C88368D"/>
    <w:rsid w:val="4E037B64"/>
    <w:rsid w:val="4E7C6976"/>
    <w:rsid w:val="4F4D5EDC"/>
    <w:rsid w:val="508F6E6B"/>
    <w:rsid w:val="509414A2"/>
    <w:rsid w:val="50F35C30"/>
    <w:rsid w:val="51367D41"/>
    <w:rsid w:val="54491650"/>
    <w:rsid w:val="57171859"/>
    <w:rsid w:val="57F00B57"/>
    <w:rsid w:val="585D3FD5"/>
    <w:rsid w:val="5A212AFC"/>
    <w:rsid w:val="5A5D40EA"/>
    <w:rsid w:val="5A735800"/>
    <w:rsid w:val="5AE14D89"/>
    <w:rsid w:val="5D351A83"/>
    <w:rsid w:val="5EB853D6"/>
    <w:rsid w:val="5FC06000"/>
    <w:rsid w:val="60DA1C7E"/>
    <w:rsid w:val="61633A73"/>
    <w:rsid w:val="639D6B06"/>
    <w:rsid w:val="65976757"/>
    <w:rsid w:val="66B73088"/>
    <w:rsid w:val="69872FA0"/>
    <w:rsid w:val="6A1775A4"/>
    <w:rsid w:val="6AD55B70"/>
    <w:rsid w:val="6C236953"/>
    <w:rsid w:val="768A13A8"/>
    <w:rsid w:val="77276393"/>
    <w:rsid w:val="78C5219C"/>
    <w:rsid w:val="78FB4FF7"/>
    <w:rsid w:val="79827B50"/>
    <w:rsid w:val="7A2A00A3"/>
    <w:rsid w:val="7EF76CA6"/>
    <w:rsid w:val="7F5B06C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semiHidden="0"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nhideWhenUsed="0" w:qFormat="1"/>
    <w:lsdException w:name="Table Grid" w:semiHidden="0" w:uiPriority="39" w:unhideWhenUsed="0" w:qFormat="1"/>
    <w:lsdException w:name="Table Theme" w:uiPriority="99"/>
    <w:lsdException w:name="Placeholder Text" w:uiPriority="99"/>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Style1"/>
    <w:qFormat/>
    <w:rsid w:val="00DB5FAF"/>
    <w:pPr>
      <w:widowControl w:val="0"/>
      <w:jc w:val="both"/>
    </w:pPr>
    <w:rPr>
      <w:rFonts w:ascii="Times New Roman" w:hAnsi="Times New Roman"/>
      <w:kern w:val="2"/>
      <w:sz w:val="21"/>
    </w:rPr>
  </w:style>
  <w:style w:type="paragraph" w:styleId="1">
    <w:name w:val="heading 1"/>
    <w:basedOn w:val="a"/>
    <w:next w:val="a"/>
    <w:link w:val="1Char"/>
    <w:uiPriority w:val="9"/>
    <w:qFormat/>
    <w:rsid w:val="00DB5FAF"/>
    <w:pPr>
      <w:keepNext/>
      <w:keepLines/>
      <w:widowControl/>
      <w:spacing w:line="400" w:lineRule="exact"/>
      <w:jc w:val="center"/>
      <w:outlineLvl w:val="0"/>
    </w:pPr>
    <w:rPr>
      <w:rFonts w:ascii="Calibri Light" w:hAnsi="Calibri Light"/>
      <w:b/>
      <w:bCs/>
      <w:color w:val="000000"/>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_Style 1"/>
    <w:basedOn w:val="a"/>
    <w:uiPriority w:val="99"/>
    <w:qFormat/>
    <w:rsid w:val="00DB5FAF"/>
    <w:pPr>
      <w:ind w:firstLineChars="200" w:firstLine="420"/>
    </w:pPr>
    <w:rPr>
      <w:rFonts w:ascii="Calibri" w:hAnsi="Calibri"/>
      <w:szCs w:val="24"/>
    </w:rPr>
  </w:style>
  <w:style w:type="paragraph" w:styleId="a3">
    <w:name w:val="Document Map"/>
    <w:basedOn w:val="a"/>
    <w:semiHidden/>
    <w:qFormat/>
    <w:rsid w:val="00DB5FAF"/>
    <w:pPr>
      <w:shd w:val="clear" w:color="auto" w:fill="000080"/>
    </w:pPr>
  </w:style>
  <w:style w:type="paragraph" w:styleId="a4">
    <w:name w:val="Body Text"/>
    <w:basedOn w:val="a"/>
    <w:link w:val="Char"/>
    <w:semiHidden/>
    <w:unhideWhenUsed/>
    <w:qFormat/>
    <w:rsid w:val="00DB5FAF"/>
    <w:pPr>
      <w:spacing w:after="120"/>
    </w:pPr>
  </w:style>
  <w:style w:type="paragraph" w:styleId="a5">
    <w:name w:val="Body Text Indent"/>
    <w:basedOn w:val="a"/>
    <w:qFormat/>
    <w:rsid w:val="00DB5FAF"/>
    <w:pPr>
      <w:ind w:firstLine="675"/>
    </w:pPr>
    <w:rPr>
      <w:rFonts w:eastAsia="仿宋_GB2312"/>
      <w:sz w:val="28"/>
    </w:rPr>
  </w:style>
  <w:style w:type="paragraph" w:styleId="a6">
    <w:name w:val="Plain Text"/>
    <w:basedOn w:val="a"/>
    <w:link w:val="Char0"/>
    <w:qFormat/>
    <w:rsid w:val="00DB5FAF"/>
    <w:rPr>
      <w:rFonts w:ascii="宋体" w:hAnsi="Courier New"/>
    </w:rPr>
  </w:style>
  <w:style w:type="paragraph" w:styleId="a7">
    <w:name w:val="Date"/>
    <w:basedOn w:val="a"/>
    <w:next w:val="a"/>
    <w:qFormat/>
    <w:rsid w:val="00DB5FAF"/>
    <w:pPr>
      <w:ind w:leftChars="2500" w:left="100"/>
    </w:pPr>
  </w:style>
  <w:style w:type="paragraph" w:styleId="a8">
    <w:name w:val="Balloon Text"/>
    <w:basedOn w:val="a"/>
    <w:semiHidden/>
    <w:qFormat/>
    <w:rsid w:val="00DB5FAF"/>
    <w:rPr>
      <w:sz w:val="18"/>
      <w:szCs w:val="18"/>
    </w:rPr>
  </w:style>
  <w:style w:type="paragraph" w:styleId="a9">
    <w:name w:val="footer"/>
    <w:basedOn w:val="a"/>
    <w:qFormat/>
    <w:rsid w:val="00DB5FAF"/>
    <w:pPr>
      <w:tabs>
        <w:tab w:val="center" w:pos="4153"/>
        <w:tab w:val="right" w:pos="8306"/>
      </w:tabs>
      <w:snapToGrid w:val="0"/>
      <w:jc w:val="left"/>
    </w:pPr>
    <w:rPr>
      <w:sz w:val="18"/>
      <w:szCs w:val="18"/>
    </w:rPr>
  </w:style>
  <w:style w:type="paragraph" w:styleId="aa">
    <w:name w:val="header"/>
    <w:basedOn w:val="a"/>
    <w:link w:val="Char1"/>
    <w:qFormat/>
    <w:rsid w:val="00DB5FAF"/>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39"/>
    <w:qFormat/>
    <w:rsid w:val="00DB5FAF"/>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0"/>
    <w:qFormat/>
    <w:rsid w:val="00DB5FAF"/>
  </w:style>
  <w:style w:type="paragraph" w:customStyle="1" w:styleId="CharChar1CharChar">
    <w:name w:val="Char Char1 Char Char"/>
    <w:basedOn w:val="a3"/>
    <w:qFormat/>
    <w:rsid w:val="00DB5FAF"/>
    <w:pPr>
      <w:keepNext/>
      <w:spacing w:beforeLines="100"/>
    </w:pPr>
    <w:rPr>
      <w:rFonts w:ascii="Tahoma" w:hAnsi="Tahoma"/>
      <w:sz w:val="24"/>
      <w:szCs w:val="24"/>
    </w:rPr>
  </w:style>
  <w:style w:type="paragraph" w:customStyle="1" w:styleId="10">
    <w:name w:val="无间隔1"/>
    <w:basedOn w:val="a"/>
    <w:qFormat/>
    <w:rsid w:val="00DB5FAF"/>
    <w:pPr>
      <w:spacing w:line="320" w:lineRule="exact"/>
    </w:pPr>
    <w:rPr>
      <w:rFonts w:ascii="等线" w:eastAsia="等线" w:hAnsi="等线" w:hint="eastAsia"/>
      <w:color w:val="000000"/>
      <w:kern w:val="0"/>
      <w:sz w:val="22"/>
      <w:szCs w:val="22"/>
    </w:rPr>
  </w:style>
  <w:style w:type="paragraph" w:styleId="ad">
    <w:name w:val="No Spacing"/>
    <w:qFormat/>
    <w:rsid w:val="00DB5FAF"/>
    <w:pPr>
      <w:widowControl w:val="0"/>
      <w:jc w:val="both"/>
    </w:pPr>
    <w:rPr>
      <w:rFonts w:ascii="Times New Roman" w:hAnsi="Times New Roman"/>
      <w:kern w:val="2"/>
      <w:sz w:val="21"/>
      <w:szCs w:val="24"/>
    </w:rPr>
  </w:style>
  <w:style w:type="paragraph" w:customStyle="1" w:styleId="CharChar1">
    <w:name w:val="Char Char1"/>
    <w:basedOn w:val="a3"/>
    <w:qFormat/>
    <w:rsid w:val="00DB5FAF"/>
    <w:pPr>
      <w:keepNext/>
      <w:spacing w:beforeLines="100"/>
    </w:pPr>
    <w:rPr>
      <w:rFonts w:ascii="Tahoma" w:hAnsi="Tahoma"/>
      <w:sz w:val="24"/>
      <w:szCs w:val="24"/>
    </w:rPr>
  </w:style>
  <w:style w:type="character" w:customStyle="1" w:styleId="Char1">
    <w:name w:val="页眉 Char"/>
    <w:basedOn w:val="a0"/>
    <w:link w:val="aa"/>
    <w:qFormat/>
    <w:rsid w:val="00DB5FAF"/>
    <w:rPr>
      <w:kern w:val="2"/>
      <w:sz w:val="18"/>
      <w:szCs w:val="18"/>
    </w:rPr>
  </w:style>
  <w:style w:type="character" w:customStyle="1" w:styleId="Char0">
    <w:name w:val="纯文本 Char"/>
    <w:link w:val="a6"/>
    <w:qFormat/>
    <w:rsid w:val="00DB5FAF"/>
    <w:rPr>
      <w:rFonts w:ascii="宋体" w:hAnsi="Courier New"/>
      <w:kern w:val="2"/>
      <w:sz w:val="21"/>
    </w:rPr>
  </w:style>
  <w:style w:type="paragraph" w:customStyle="1" w:styleId="CharChar11">
    <w:name w:val="Char Char11"/>
    <w:basedOn w:val="a3"/>
    <w:qFormat/>
    <w:rsid w:val="00DB5FAF"/>
    <w:pPr>
      <w:keepNext/>
      <w:spacing w:beforeLines="100"/>
    </w:pPr>
    <w:rPr>
      <w:rFonts w:ascii="Tahoma" w:hAnsi="Tahoma"/>
      <w:sz w:val="24"/>
      <w:szCs w:val="24"/>
    </w:rPr>
  </w:style>
  <w:style w:type="paragraph" w:styleId="ae">
    <w:name w:val="List Paragraph"/>
    <w:basedOn w:val="a"/>
    <w:uiPriority w:val="34"/>
    <w:qFormat/>
    <w:rsid w:val="00DB5FAF"/>
    <w:pPr>
      <w:ind w:firstLineChars="200" w:firstLine="420"/>
    </w:pPr>
  </w:style>
  <w:style w:type="character" w:customStyle="1" w:styleId="1Char">
    <w:name w:val="标题 1 Char"/>
    <w:basedOn w:val="a0"/>
    <w:link w:val="1"/>
    <w:uiPriority w:val="9"/>
    <w:qFormat/>
    <w:rsid w:val="00DB5FAF"/>
    <w:rPr>
      <w:rFonts w:ascii="Calibri Light" w:hAnsi="Calibri Light"/>
      <w:b/>
      <w:bCs/>
      <w:color w:val="000000"/>
      <w:sz w:val="28"/>
      <w:szCs w:val="28"/>
    </w:rPr>
  </w:style>
  <w:style w:type="character" w:customStyle="1" w:styleId="Char">
    <w:name w:val="正文文本 Char"/>
    <w:basedOn w:val="a0"/>
    <w:link w:val="a4"/>
    <w:semiHidden/>
    <w:qFormat/>
    <w:rsid w:val="00DB5FAF"/>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17684-9E12-4BFF-A935-E7EE38151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2028</Words>
  <Characters>11562</Characters>
  <Application>Microsoft Office Word</Application>
  <DocSecurity>0</DocSecurity>
  <Lines>96</Lines>
  <Paragraphs>27</Paragraphs>
  <ScaleCrop>false</ScaleCrop>
  <Company>Microsoft</Company>
  <LinksUpToDate>false</LinksUpToDate>
  <CharactersWithSpaces>13563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桂林电子科技大学花江一桥行洪论证报告编制</dc:title>
  <dc:creator>User</dc:creator>
  <cp:lastModifiedBy>Administrator</cp:lastModifiedBy>
  <cp:revision>3</cp:revision>
  <cp:lastPrinted>2022-11-10T06:42:00Z</cp:lastPrinted>
  <dcterms:created xsi:type="dcterms:W3CDTF">2022-11-15T02:56:00Z</dcterms:created>
  <dcterms:modified xsi:type="dcterms:W3CDTF">2022-11-15T02:58:00Z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33E3C827B7214AA2B412EE22F8F4C831</vt:lpwstr>
  </property>
</Properties>
</file>