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东莞南玻光伏科技有限公司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2024届校园招聘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企业简介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 xml:space="preserve">南玻集团股份有限公司成立于1984年，总部设在深圳蛇口，位于广东省前海-蛇口国家自贸区内。公司A、B股于1992年同时在深圳证券交易所上市，是中国最早的上市公司之一。公司目前总资产150亿元，下辖三十多家子公司，员工一万余人。主营业务包括研发、生产制造和销售优质浮法玻璃和工程玻璃，太阳能玻璃和硅材料、光伏组件等可再生能源产品，光伏电站项目开发、建设、运维一站式服务，超薄电子玻璃和显示器件等新材料和信息显示产品。    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东莞南玻光伏科技有限公司作为南玻集团的子公司之一，成立于2006年，专业从事晶硅太阳能电池及组件的研发、生产和销售，是华南区域最大的光伏制造商之一。电池年产能1GW，组件年产能约500MW，公司自成立以来，拥有50多项专利证书，其中核心发明专利证书20多项，实用新型证书30多项，荣获广东省高新技术企业及优秀自主品牌等多项殊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招聘岗位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1、工艺技术员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2、质检技术员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3、设备技术员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4、生产储干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三、薪资及福利待遇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薪资：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 xml:space="preserve">6500-8000 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福利待遇：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1、五险一金+意外险：购买五险一金，社保费用（含个人部分）由公司全额支付，另为员工购买商业意外险。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2、带薪休假+多项补贴：享受规定的法定假期，带薪年休假最高达15天。报销路费300元/年，6—10月发放高温补贴300元/月；另有发放过节费、年终奖（1-2个月）。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3、免费医疗：入职满3个月后可在公司医务室免费看病治疗。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4、免费娱乐：园区内有免费活动中心（图书馆、台球室、乒乓球室、舞蹈室、篮球场、羽毛球场）。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5、贴心生活福利：居住花园小区，标准双人间空调宿舍，公司食堂每日提供免费工作餐。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6、丰富文体活动：公司每月组织集体文娱活动，并有篮球协会、羽毛球协会、乒乓球协会、钓鱼协会、登山协会、骑行协会等，丰富员工业余文化生活，加强员工文体兴趣交流。</w:t>
      </w:r>
    </w:p>
    <w:p>
      <w:pPr>
        <w:ind w:firstLine="480"/>
        <w:rPr>
          <w:rFonts w:hint="default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7、晋升机制：通过多渠道选拔、分级考核、竞聘上岗、岗位轮换等方式，坚持“能者上、平者让、庸者下”的用人理念。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四、专业要求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化学、物理、材料、半导体、太阳能光伏、机械、自动化、电气、管理类相关专业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五、招聘对象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2024届本科及硕士毕业生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六、招聘地点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广东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七、参与报名方式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1、公司空中宣讲会，9月27日14:30开始直播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890" w:leftChars="900" w:right="1153" w:rightChars="549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667000" cy="2667000"/>
            <wp:effectExtent l="0" t="0" r="0" b="0"/>
            <wp:docPr id="1" name="图片 1" descr="南玻光伏院校投稿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南玻光伏院校投稿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岗位投递码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667000" cy="2667000"/>
            <wp:effectExtent l="0" t="0" r="0" b="0"/>
            <wp:docPr id="2" name="图片 2" descr="南玻岗位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南玻岗位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603500" cy="2603500"/>
            <wp:effectExtent l="0" t="0" r="6350" b="6350"/>
            <wp:docPr id="3" name="图片 3" descr="宣讲渠道活码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宣讲渠道活码 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hint="default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12807970"/>
    <w:rsid w:val="0FDB5D8F"/>
    <w:rsid w:val="12807970"/>
    <w:rsid w:val="2378512C"/>
    <w:rsid w:val="32B12408"/>
    <w:rsid w:val="49C8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2023-09-21T10:40:00Z</dcterms:created>
  <dc:creator>Connie</dc:creator>
  <cp:lastModifiedBy>Connie</cp:lastModifiedBy>
  <dcterms:modified xsi:type="dcterms:W3CDTF">2023-09-21T11:49:07Z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8C931BFD0D7C476BBCFA27A28F6F4672_11</vt:lpwstr>
  </property>
</Properties>
</file>