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6" w:lineRule="exact"/>
        <w:jc w:val="left"/>
        <w:textAlignment w:val="auto"/>
        <w:rPr>
          <w:rFonts w:ascii="黑体" w:hAnsi="黑体" w:eastAsia="黑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黑体" w:hAnsi="黑体" w:eastAsia="黑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center"/>
        <w:rPr>
          <w:rFonts w:hint="eastAsia" w:ascii="方正小标宋简体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shd w:val="clear" w:color="auto" w:fill="FFFFFF"/>
          <w:lang w:val="zh-CN" w:eastAsia="zh-CN" w:bidi="zh-CN"/>
        </w:rPr>
      </w:pPr>
      <w:r>
        <w:rPr>
          <w:rFonts w:hint="eastAsia" w:ascii="方正小标宋简体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shd w:val="clear" w:color="auto" w:fill="FFFFFF"/>
          <w:lang w:val="zh-CN" w:eastAsia="zh-CN" w:bidi="zh-CN"/>
        </w:rPr>
        <w:t>桂林电子科技大学第五届廉政文化艺术作品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center"/>
        <w:rPr>
          <w:rFonts w:hint="eastAsia" w:ascii="方正小标宋简体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shd w:val="clear" w:color="auto" w:fill="FFFFFF"/>
          <w:lang w:val="zh-CN" w:eastAsia="zh-CN" w:bidi="zh-CN"/>
        </w:rPr>
      </w:pPr>
      <w:r>
        <w:rPr>
          <w:rFonts w:hint="eastAsia" w:ascii="方正小标宋简体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shd w:val="clear" w:color="auto" w:fill="FFFFFF"/>
          <w:lang w:val="zh-CN" w:eastAsia="zh-CN" w:bidi="zh-CN"/>
        </w:rPr>
        <w:t>大赛报送要求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center"/>
        <w:rPr>
          <w:rFonts w:ascii="Times New Roman" w:hAnsi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ascii="Times New Roman" w:hAnsi="Times New Roman" w:eastAsia="黑体" w:cs="Times New Roman"/>
          <w:kern w:val="0"/>
          <w:lang w:val="en-US"/>
        </w:rPr>
      </w:pPr>
      <w:r>
        <w:rPr>
          <w:rFonts w:ascii="Times New Roman" w:hAnsi="Times New Roman" w:eastAsia="黑体" w:cs="Times New Roman"/>
          <w:kern w:val="0"/>
          <w:lang w:val="en-US"/>
        </w:rPr>
        <w:t>一、书画类作品的要求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</w:t>
      </w:r>
      <w:r>
        <w:rPr>
          <w:rFonts w:hint="eastAsia" w:ascii="Times New Roman" w:hAnsi="Times New Roman" w:eastAsia="仿宋"/>
          <w:kern w:val="0"/>
          <w:sz w:val="32"/>
          <w:szCs w:val="32"/>
          <w:lang w:val="en-US" w:bidi="zh-CN"/>
        </w:rPr>
        <w:t>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作品类型：书法和绘画</w:t>
      </w:r>
      <w:r>
        <w:rPr>
          <w:rFonts w:hint="eastAsia" w:ascii="Times New Roman" w:hAnsi="仿宋" w:eastAsia="仿宋"/>
          <w:kern w:val="0"/>
          <w:sz w:val="32"/>
          <w:szCs w:val="32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2</w:t>
      </w:r>
      <w:r>
        <w:rPr>
          <w:rFonts w:hint="eastAsia" w:ascii="Times New Roman" w:hAnsi="仿宋" w:eastAsia="仿宋"/>
          <w:kern w:val="0"/>
          <w:sz w:val="32"/>
          <w:szCs w:val="32"/>
          <w:lang w:val="en-US" w:bidi="zh-CN"/>
        </w:rPr>
        <w:t>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作品格式及参数要求：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hint="eastAsia" w:ascii="Times New Roman" w:hAnsi="仿宋" w:eastAsia="仿宋"/>
          <w:kern w:val="0"/>
          <w:sz w:val="32"/>
          <w:szCs w:val="32"/>
          <w:lang w:val="zh-CN" w:bidi="zh-CN"/>
        </w:rPr>
        <w:t>（</w:t>
      </w:r>
      <w:r>
        <w:rPr>
          <w:rFonts w:hint="eastAsia" w:ascii="Times New Roman" w:hAnsi="仿宋" w:eastAsia="仿宋"/>
          <w:kern w:val="0"/>
          <w:sz w:val="32"/>
          <w:szCs w:val="32"/>
          <w:lang w:val="en-US" w:bidi="zh-CN"/>
        </w:rPr>
        <w:t>1</w:t>
      </w:r>
      <w:r>
        <w:rPr>
          <w:rFonts w:hint="eastAsia" w:ascii="Times New Roman" w:hAnsi="仿宋" w:eastAsia="仿宋"/>
          <w:kern w:val="0"/>
          <w:sz w:val="32"/>
          <w:szCs w:val="32"/>
          <w:lang w:val="zh-CN" w:bidi="zh-CN"/>
        </w:rPr>
        <w:t>）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绘画：作品紧扣主题，须为原创，不接受临摹作品和同人作品。国画、油画、版画、水彩、水粉画（丙烯画）、漫画等，尺寸统一为四开（约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389mm*546mm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）。漫画作品为四格漫画（以四个画面分格来完成一个小故事或一个创意的表现形式）或单幅插画。画稿四周请保留各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2cm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空白，要求画面清晰、整洁。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（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2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）书法组：作品紧扣主题，硬笔、软笔均可。尺寸最大不超过四尺（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69cm*138 cm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注：绘画、书法作品需要在作品背面用铅笔注明作者姓名、学号、所在学院、联系电话。提交作品数量不限，系列作品不超过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3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幅。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ascii="Times New Roman" w:hAnsi="Times New Roman" w:eastAsia="黑体" w:cs="Times New Roman"/>
          <w:kern w:val="0"/>
          <w:lang w:val="en-US"/>
        </w:rPr>
      </w:pPr>
      <w:r>
        <w:rPr>
          <w:rFonts w:ascii="Times New Roman" w:hAnsi="Times New Roman" w:eastAsia="黑体" w:cs="Times New Roman"/>
          <w:kern w:val="0"/>
          <w:lang w:val="en-US"/>
        </w:rPr>
        <w:t>二、微电影（短视频）类作品的要求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作品类型：微电影、短视频。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2</w:t>
      </w:r>
      <w:r>
        <w:rPr>
          <w:rFonts w:hint="eastAsia" w:ascii="Times New Roman" w:hAnsi="Times New Roman" w:eastAsia="仿宋"/>
          <w:kern w:val="0"/>
          <w:sz w:val="32"/>
          <w:szCs w:val="32"/>
          <w:lang w:val="en-US" w:bidi="zh-CN"/>
        </w:rPr>
        <w:t>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作品格式及参数要求：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作品以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1-5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分钟左右为宜（不超过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6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分钟），紧扣主题，画面清晰。视频统一为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mp4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或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mov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格式，分辨率不小于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1920px×1080px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注：短视频组每位参赛作者仅限投稿作品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部。团队作品作者不超过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5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人，作品必须符合国家相关法律法规要求。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ascii="Times New Roman" w:hAnsi="Times New Roman" w:eastAsia="黑体" w:cs="Times New Roman"/>
          <w:kern w:val="0"/>
          <w:lang w:val="en-US"/>
        </w:rPr>
      </w:pPr>
      <w:r>
        <w:rPr>
          <w:rFonts w:ascii="Times New Roman" w:hAnsi="Times New Roman" w:eastAsia="黑体" w:cs="Times New Roman"/>
          <w:kern w:val="0"/>
          <w:lang w:val="en-US"/>
        </w:rPr>
        <w:t>三、报送要求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</w:t>
      </w:r>
      <w:r>
        <w:rPr>
          <w:rFonts w:ascii="Times New Roman" w:hAnsi="Times New Roman" w:eastAsia="仿宋"/>
          <w:kern w:val="0"/>
          <w:sz w:val="32"/>
          <w:szCs w:val="32"/>
          <w:lang w:bidi="zh-CN"/>
        </w:rPr>
        <w:t>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报送材料：作品、作品信息表（见附件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2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）和作品汇总表（见附件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3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仿宋"/>
          <w:kern w:val="0"/>
          <w:sz w:val="32"/>
          <w:szCs w:val="32"/>
          <w:lang w:bidi="zh-CN"/>
        </w:rPr>
        <w:t>2.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截止时间：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202</w:t>
      </w:r>
      <w:r>
        <w:rPr>
          <w:rFonts w:hint="eastAsia" w:ascii="Times New Roman" w:hAnsi="Times New Roman" w:eastAsia="仿宋"/>
          <w:kern w:val="0"/>
          <w:sz w:val="32"/>
          <w:szCs w:val="32"/>
          <w:lang w:val="en-US" w:bidi="zh-CN"/>
        </w:rPr>
        <w:t>2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年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11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月</w:t>
      </w:r>
      <w:r>
        <w:rPr>
          <w:rFonts w:hint="eastAsia" w:ascii="Times New Roman" w:hAnsi="Times New Roman" w:eastAsia="仿宋"/>
          <w:kern w:val="0"/>
          <w:sz w:val="32"/>
          <w:szCs w:val="32"/>
          <w:lang w:val="en-US" w:bidi="zh-CN"/>
        </w:rPr>
        <w:t>30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日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16:00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仿宋" w:eastAsia="仿宋"/>
          <w:kern w:val="0"/>
          <w:sz w:val="32"/>
          <w:szCs w:val="32"/>
          <w:lang w:val="zh-CN" w:bidi="zh-CN"/>
        </w:rPr>
      </w:pPr>
      <w:r>
        <w:rPr>
          <w:rFonts w:ascii="Times New Roman" w:hAnsi="Times New Roman" w:eastAsia="仿宋"/>
          <w:kern w:val="0"/>
          <w:sz w:val="32"/>
          <w:szCs w:val="32"/>
          <w:lang w:bidi="zh-CN"/>
        </w:rPr>
        <w:t>3.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报送方式：各学院推荐作品电子档以压缩包形式提交，压缩包命名格式为：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XX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学院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+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第四届廉政文化艺术作品大赛推荐作品命名。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仿宋" w:eastAsia="仿宋"/>
          <w:kern w:val="0"/>
          <w:sz w:val="32"/>
          <w:szCs w:val="32"/>
          <w:lang w:val="zh-CN" w:bidi="zh-CN"/>
        </w:rPr>
      </w:pPr>
      <w:r>
        <w:rPr>
          <w:rFonts w:hint="eastAsia" w:ascii="Times New Roman" w:hAnsi="仿宋" w:eastAsia="仿宋"/>
          <w:kern w:val="0"/>
          <w:sz w:val="32"/>
          <w:szCs w:val="32"/>
          <w:lang w:val="en-US" w:bidi="zh-CN"/>
        </w:rPr>
        <w:t>4.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电子档材料清单：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仿宋" w:eastAsia="仿宋"/>
          <w:kern w:val="0"/>
          <w:sz w:val="32"/>
          <w:szCs w:val="32"/>
          <w:lang w:val="zh-CN" w:bidi="zh-CN"/>
        </w:rPr>
      </w:pP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（</w:t>
      </w:r>
      <w:r>
        <w:rPr>
          <w:rFonts w:ascii="Times New Roman" w:hAnsi="Times New Roman" w:eastAsia="仿宋"/>
          <w:kern w:val="0"/>
          <w:sz w:val="32"/>
          <w:szCs w:val="32"/>
          <w:lang w:bidi="zh-CN"/>
        </w:rPr>
        <w:t>1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）作品电子档（各作品分别建文件夹以作品类别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+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作品名称命名，如：绘画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-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廉洁奉公。文件夹内放作品电子档及附件</w:t>
      </w:r>
      <w:r>
        <w:rPr>
          <w:rFonts w:hint="eastAsia" w:ascii="Times New Roman" w:hAnsi="Times New Roman" w:eastAsia="仿宋"/>
          <w:kern w:val="0"/>
          <w:sz w:val="32"/>
          <w:szCs w:val="32"/>
          <w:lang w:val="en-US" w:bidi="zh-CN"/>
        </w:rPr>
        <w:t>3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作品信息表）；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hint="eastAsia"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（</w:t>
      </w:r>
      <w:r>
        <w:rPr>
          <w:rFonts w:ascii="Times New Roman" w:hAnsi="Times New Roman" w:eastAsia="仿宋"/>
          <w:kern w:val="0"/>
          <w:sz w:val="32"/>
          <w:szCs w:val="32"/>
          <w:lang w:bidi="zh-CN"/>
        </w:rPr>
        <w:t>2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）附件</w:t>
      </w:r>
      <w:r>
        <w:rPr>
          <w:rFonts w:hint="eastAsia" w:ascii="Times New Roman" w:hAnsi="Times New Roman" w:eastAsia="仿宋"/>
          <w:kern w:val="0"/>
          <w:sz w:val="32"/>
          <w:szCs w:val="32"/>
          <w:lang w:val="en-US" w:bidi="zh-CN"/>
        </w:rPr>
        <w:t>4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作品汇总表各学院汇总一份即可。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117"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  <w:lang w:val="zh-CN" w:bidi="zh-CN"/>
        </w:rPr>
      </w:pP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由各学院团委将推荐作品整理后发送至指定邮箱：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ycc_170@qq.com</w:t>
      </w:r>
      <w:r>
        <w:rPr>
          <w:rFonts w:hint="eastAsia" w:ascii="Times New Roman" w:hAnsi="仿宋" w:eastAsia="仿宋"/>
          <w:kern w:val="0"/>
          <w:sz w:val="32"/>
          <w:szCs w:val="32"/>
          <w:lang w:val="zh-CN" w:bidi="zh-CN"/>
        </w:rPr>
        <w:t>。书画类参赛作品原稿及附件</w:t>
      </w:r>
      <w:r>
        <w:rPr>
          <w:rFonts w:hint="eastAsia" w:ascii="Times New Roman" w:hAnsi="Times New Roman" w:eastAsia="仿宋"/>
          <w:kern w:val="0"/>
          <w:sz w:val="32"/>
          <w:szCs w:val="32"/>
          <w:lang w:val="en-US" w:bidi="zh-CN"/>
        </w:rPr>
        <w:t>4</w:t>
      </w:r>
      <w:r>
        <w:rPr>
          <w:rFonts w:hint="eastAsia" w:ascii="Times New Roman" w:hAnsi="Times New Roman" w:eastAsia="仿宋"/>
          <w:kern w:val="0"/>
          <w:sz w:val="32"/>
          <w:szCs w:val="32"/>
          <w:lang w:val="zh-CN" w:bidi="zh-CN"/>
        </w:rPr>
        <w:t>的纸质版</w:t>
      </w:r>
      <w:r>
        <w:rPr>
          <w:rFonts w:hint="eastAsia" w:ascii="Times New Roman" w:hAnsi="仿宋" w:eastAsia="仿宋"/>
          <w:kern w:val="0"/>
          <w:sz w:val="32"/>
          <w:szCs w:val="32"/>
          <w:lang w:val="zh-CN" w:bidi="zh-CN"/>
        </w:rPr>
        <w:t>需要在截止时间前提交到花江校区</w:t>
      </w:r>
      <w:r>
        <w:rPr>
          <w:rFonts w:hint="eastAsia" w:ascii="Times New Roman" w:hAnsi="Times New Roman" w:eastAsia="仿宋"/>
          <w:kern w:val="0"/>
          <w:sz w:val="32"/>
          <w:szCs w:val="32"/>
          <w:lang w:val="zh-CN" w:bidi="zh-CN"/>
        </w:rPr>
        <w:t>14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教艺术与设计学院</w:t>
      </w:r>
      <w:r>
        <w:rPr>
          <w:rFonts w:ascii="Times New Roman" w:hAnsi="Times New Roman" w:eastAsia="仿宋"/>
          <w:kern w:val="0"/>
          <w:sz w:val="32"/>
          <w:szCs w:val="32"/>
          <w:lang w:val="zh-CN" w:bidi="zh-CN"/>
        </w:rPr>
        <w:t>106</w:t>
      </w:r>
      <w:r>
        <w:rPr>
          <w:rFonts w:ascii="Times New Roman" w:hAnsi="仿宋" w:eastAsia="仿宋"/>
          <w:kern w:val="0"/>
          <w:sz w:val="32"/>
          <w:szCs w:val="32"/>
          <w:lang w:val="zh-CN" w:bidi="zh-CN"/>
        </w:rPr>
        <w:t>办公室付瑶老师处。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86" w:lineRule="exact"/>
        <w:rPr>
          <w:rFonts w:ascii="Times New Roman" w:hAnsi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86" w:lineRule="exact"/>
        <w:rPr>
          <w:rFonts w:ascii="Times New Roman" w:hAnsi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6" w:lineRule="exact"/>
        <w:jc w:val="left"/>
        <w:textAlignment w:val="auto"/>
        <w:rPr>
          <w:rFonts w:ascii="Times New Roman" w:hAnsi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86" w:lineRule="exact"/>
        <w:ind w:right="420" w:rightChars="200"/>
        <w:jc w:val="left"/>
        <w:textAlignment w:val="auto"/>
        <w:rPr>
          <w:rFonts w:ascii="Times New Roman" w:hAnsi="Times New Roman" w:eastAsia="黑体"/>
          <w:kern w:val="0"/>
          <w:sz w:val="32"/>
          <w:szCs w:val="32"/>
          <w:lang w:bidi="zh-CN"/>
        </w:rPr>
      </w:pPr>
      <w:r>
        <w:rPr>
          <w:rFonts w:ascii="Times New Roman" w:hAnsi="Times New Roman" w:eastAsia="黑体"/>
          <w:kern w:val="0"/>
          <w:sz w:val="32"/>
          <w:szCs w:val="32"/>
          <w:lang w:bidi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before="180" w:after="0" w:line="586" w:lineRule="exact"/>
        <w:ind w:right="680"/>
        <w:jc w:val="center"/>
        <w:textAlignment w:val="auto"/>
        <w:rPr>
          <w:rFonts w:ascii="Times New Roman" w:hAnsi="Times New Roman" w:eastAsia="微软雅黑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/>
          <w:b w:val="0"/>
          <w:bCs w:val="0"/>
          <w:color w:val="000000"/>
          <w:kern w:val="0"/>
          <w:shd w:val="clear" w:color="auto" w:fill="FFFFFF"/>
          <w:lang w:val="en-US" w:bidi="zh-CN"/>
        </w:rPr>
        <w:t xml:space="preserve">  </w:t>
      </w:r>
      <w:r>
        <w:rPr>
          <w:rFonts w:hint="eastAsia" w:ascii="方正小标宋简体" w:hAnsi="Times New Roman" w:eastAsia="方正小标宋简体"/>
          <w:b w:val="0"/>
          <w:bCs w:val="0"/>
          <w:color w:val="000000"/>
          <w:kern w:val="0"/>
          <w:shd w:val="clear" w:color="auto" w:fill="FFFFFF"/>
          <w:lang w:val="zh-CN" w:bidi="zh-CN"/>
        </w:rPr>
        <w:t>桂林电子科技大学第五届廉政文化艺术作品大赛评分标准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kern w:val="0"/>
          <w:lang w:val="en-US"/>
        </w:rPr>
      </w:pPr>
      <w:r>
        <w:rPr>
          <w:rFonts w:ascii="Times New Roman" w:hAnsi="Times New Roman" w:eastAsia="黑体" w:cs="Times New Roman"/>
          <w:kern w:val="0"/>
          <w:lang w:val="en-US"/>
        </w:rPr>
        <w:t>一、书画类作品</w:t>
      </w:r>
      <w:r>
        <w:rPr>
          <w:rFonts w:hint="eastAsia" w:ascii="Times New Roman" w:hAnsi="Times New Roman" w:eastAsia="黑体" w:cs="Times New Roman"/>
          <w:kern w:val="0"/>
          <w:lang w:val="en-US"/>
        </w:rPr>
        <w:t>（满分：</w:t>
      </w:r>
      <w:r>
        <w:rPr>
          <w:rFonts w:ascii="Times New Roman" w:hAnsi="Times New Roman" w:eastAsia="黑体" w:cs="Times New Roman"/>
          <w:kern w:val="0"/>
          <w:lang w:val="en-US"/>
        </w:rPr>
        <w:t>100分</w:t>
      </w:r>
      <w:r>
        <w:rPr>
          <w:rFonts w:hint="eastAsia" w:ascii="Times New Roman" w:hAnsi="Times New Roman" w:eastAsia="黑体" w:cs="Times New Roman"/>
          <w:kern w:val="0"/>
          <w:lang w:val="en-US"/>
        </w:rPr>
        <w:t>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3" w:firstLineChars="200"/>
        <w:jc w:val="left"/>
        <w:textAlignment w:val="auto"/>
        <w:rPr>
          <w:rFonts w:hint="eastAsia" w:ascii="楷体" w:hAnsi="楷体" w:eastAsia="楷体" w:cs="Times New Roman"/>
          <w:b/>
          <w:kern w:val="0"/>
          <w:lang w:val="en-US"/>
        </w:rPr>
      </w:pPr>
      <w:r>
        <w:rPr>
          <w:rFonts w:hint="eastAsia" w:ascii="楷体" w:hAnsi="楷体" w:eastAsia="楷体" w:cs="Times New Roman"/>
          <w:b/>
          <w:kern w:val="0"/>
          <w:lang w:val="en-US"/>
        </w:rPr>
        <w:t>（一）</w:t>
      </w:r>
      <w:r>
        <w:rPr>
          <w:rFonts w:ascii="楷体" w:hAnsi="楷体" w:eastAsia="楷体" w:cs="Times New Roman"/>
          <w:b/>
          <w:kern w:val="0"/>
          <w:lang w:val="en-US"/>
        </w:rPr>
        <w:t>书法 (含硬笔、软笔)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kern w:val="0"/>
          <w:lang w:val="en-US"/>
        </w:rPr>
        <w:t>1</w:t>
      </w:r>
      <w:r>
        <w:rPr>
          <w:rFonts w:hint="eastAsia" w:ascii="Times New Roman"/>
          <w:kern w:val="0"/>
        </w:rPr>
        <w:t>.</w:t>
      </w:r>
      <w:r>
        <w:rPr>
          <w:rFonts w:ascii="Times New Roman" w:cs="Times New Roman"/>
          <w:kern w:val="0"/>
          <w:lang w:val="en-US"/>
        </w:rPr>
        <w:t>主题突出，内容充实，立意鲜明。</w:t>
      </w:r>
      <w:r>
        <w:rPr>
          <w:rFonts w:ascii="Times New Roman" w:hAnsi="Times New Roman" w:cs="Times New Roman"/>
          <w:kern w:val="0"/>
          <w:lang w:val="en-US"/>
        </w:rPr>
        <w:t>(40</w:t>
      </w:r>
      <w:r>
        <w:rPr>
          <w:rFonts w:ascii="Times New Roman" w:cs="Times New Roman"/>
          <w:kern w:val="0"/>
          <w:lang w:val="en-US"/>
        </w:rPr>
        <w:t>分</w:t>
      </w:r>
      <w:r>
        <w:rPr>
          <w:rFonts w:ascii="Times New Roman" w:hAnsi="Times New Roman" w:cs="Times New Roman"/>
          <w:kern w:val="0"/>
          <w:lang w:val="en-US"/>
        </w:rPr>
        <w:t>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kern w:val="0"/>
          <w:lang w:val="en-US"/>
        </w:rPr>
        <w:t>2</w:t>
      </w:r>
      <w:r>
        <w:rPr>
          <w:rFonts w:hint="eastAsia" w:ascii="Times New Roman"/>
          <w:kern w:val="0"/>
        </w:rPr>
        <w:t>.</w:t>
      </w:r>
      <w:r>
        <w:rPr>
          <w:rFonts w:ascii="Times New Roman" w:cs="Times New Roman"/>
          <w:kern w:val="0"/>
          <w:lang w:val="en-US"/>
        </w:rPr>
        <w:t>讲究笔法，线条流畅，结体端庄。</w:t>
      </w:r>
      <w:r>
        <w:rPr>
          <w:rFonts w:ascii="Times New Roman" w:hAnsi="Times New Roman" w:cs="Times New Roman"/>
          <w:kern w:val="0"/>
          <w:lang w:val="en-US"/>
        </w:rPr>
        <w:t>(30</w:t>
      </w:r>
      <w:r>
        <w:rPr>
          <w:rFonts w:ascii="Times New Roman" w:cs="Times New Roman"/>
          <w:kern w:val="0"/>
          <w:lang w:val="en-US"/>
        </w:rPr>
        <w:t>分</w:t>
      </w:r>
      <w:r>
        <w:rPr>
          <w:rFonts w:ascii="Times New Roman" w:hAnsi="Times New Roman" w:cs="Times New Roman"/>
          <w:kern w:val="0"/>
          <w:lang w:val="en-US"/>
        </w:rPr>
        <w:t>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kern w:val="0"/>
          <w:lang w:val="en-US"/>
        </w:rPr>
        <w:t>3</w:t>
      </w:r>
      <w:r>
        <w:rPr>
          <w:rFonts w:hint="eastAsia" w:ascii="Times New Roman"/>
          <w:kern w:val="0"/>
        </w:rPr>
        <w:t>.</w:t>
      </w:r>
      <w:r>
        <w:rPr>
          <w:rFonts w:ascii="Times New Roman" w:cs="Times New Roman"/>
          <w:kern w:val="0"/>
          <w:lang w:val="en-US"/>
        </w:rPr>
        <w:t>布局合理，形式完美。</w:t>
      </w:r>
      <w:r>
        <w:rPr>
          <w:rFonts w:ascii="Times New Roman" w:hAnsi="Times New Roman" w:cs="Times New Roman"/>
          <w:kern w:val="0"/>
          <w:lang w:val="en-US"/>
        </w:rPr>
        <w:t>(20</w:t>
      </w:r>
      <w:r>
        <w:rPr>
          <w:rFonts w:ascii="Times New Roman" w:cs="Times New Roman"/>
          <w:kern w:val="0"/>
          <w:lang w:val="en-US"/>
        </w:rPr>
        <w:t>分</w:t>
      </w:r>
      <w:r>
        <w:rPr>
          <w:rFonts w:ascii="Times New Roman" w:hAnsi="Times New Roman" w:cs="Times New Roman"/>
          <w:kern w:val="0"/>
          <w:lang w:val="en-US"/>
        </w:rPr>
        <w:t>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kern w:val="0"/>
          <w:lang w:val="en-US"/>
        </w:rPr>
        <w:t>4</w:t>
      </w:r>
      <w:r>
        <w:rPr>
          <w:rFonts w:hint="eastAsia" w:ascii="Times New Roman"/>
          <w:kern w:val="0"/>
        </w:rPr>
        <w:t>.</w:t>
      </w:r>
      <w:r>
        <w:rPr>
          <w:rFonts w:ascii="Times New Roman" w:cs="Times New Roman"/>
          <w:kern w:val="0"/>
          <w:lang w:val="en-US"/>
        </w:rPr>
        <w:t>无错字、漏字。</w:t>
      </w:r>
      <w:r>
        <w:rPr>
          <w:rFonts w:ascii="Times New Roman" w:hAnsi="Times New Roman" w:cs="Times New Roman"/>
          <w:kern w:val="0"/>
          <w:lang w:val="en-US"/>
        </w:rPr>
        <w:t>(10</w:t>
      </w:r>
      <w:r>
        <w:rPr>
          <w:rFonts w:ascii="Times New Roman" w:cs="Times New Roman"/>
          <w:kern w:val="0"/>
          <w:lang w:val="en-US"/>
        </w:rPr>
        <w:t>分</w:t>
      </w:r>
      <w:r>
        <w:rPr>
          <w:rFonts w:ascii="Times New Roman" w:hAnsi="Times New Roman" w:cs="Times New Roman"/>
          <w:kern w:val="0"/>
          <w:lang w:val="en-US"/>
        </w:rPr>
        <w:t>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3" w:firstLineChars="200"/>
        <w:jc w:val="left"/>
        <w:textAlignment w:val="auto"/>
        <w:rPr>
          <w:rFonts w:hint="eastAsia" w:ascii="楷体" w:hAnsi="楷体" w:eastAsia="楷体" w:cs="Times New Roman"/>
          <w:b/>
          <w:kern w:val="0"/>
          <w:lang w:val="en-US"/>
        </w:rPr>
      </w:pPr>
      <w:r>
        <w:rPr>
          <w:rFonts w:hint="eastAsia" w:ascii="楷体" w:hAnsi="楷体" w:eastAsia="楷体" w:cs="Times New Roman"/>
          <w:b/>
          <w:kern w:val="0"/>
          <w:lang w:val="en-US"/>
        </w:rPr>
        <w:t>（二）</w:t>
      </w:r>
      <w:r>
        <w:rPr>
          <w:rFonts w:ascii="楷体" w:hAnsi="楷体" w:eastAsia="楷体" w:cs="Times New Roman"/>
          <w:b/>
          <w:kern w:val="0"/>
          <w:lang w:val="en-US"/>
        </w:rPr>
        <w:t>绘画类作品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cs="Times New Roman"/>
          <w:kern w:val="0"/>
          <w:lang w:val="en-US"/>
        </w:rPr>
      </w:pPr>
      <w:r>
        <w:rPr>
          <w:rFonts w:hint="eastAsia" w:ascii="Times New Roman" w:cs="Times New Roman"/>
          <w:kern w:val="0"/>
          <w:lang w:val="en-US"/>
        </w:rPr>
        <w:t>1.</w:t>
      </w:r>
      <w:r>
        <w:rPr>
          <w:rFonts w:ascii="Times New Roman" w:cs="Times New Roman"/>
          <w:kern w:val="0"/>
          <w:lang w:val="en-US"/>
        </w:rPr>
        <w:t>主题突出，内容充实，立意鲜明。</w:t>
      </w:r>
      <w:r>
        <w:rPr>
          <w:rFonts w:ascii="Times New Roman" w:hAnsi="Times New Roman" w:cs="Times New Roman"/>
          <w:kern w:val="0"/>
          <w:lang w:val="en-US"/>
        </w:rPr>
        <w:t>(40</w:t>
      </w:r>
      <w:r>
        <w:rPr>
          <w:rFonts w:ascii="Times New Roman" w:cs="Times New Roman"/>
          <w:kern w:val="0"/>
          <w:lang w:val="en-US"/>
        </w:rPr>
        <w:t>分）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lang w:val="en-US"/>
        </w:rPr>
      </w:pPr>
      <w:r>
        <w:rPr>
          <w:rFonts w:hint="eastAsia" w:ascii="Times New Roman" w:cs="Times New Roman"/>
          <w:kern w:val="0"/>
          <w:lang w:val="en-US"/>
        </w:rPr>
        <w:t>2.</w:t>
      </w:r>
      <w:r>
        <w:rPr>
          <w:rFonts w:ascii="Times New Roman" w:cs="Times New Roman"/>
          <w:kern w:val="0"/>
          <w:lang w:val="en-US"/>
        </w:rPr>
        <w:t>构图完整，结构严谨，形式完美。</w:t>
      </w:r>
      <w:r>
        <w:rPr>
          <w:rFonts w:ascii="Times New Roman" w:hAnsi="Times New Roman" w:cs="Times New Roman"/>
          <w:kern w:val="0"/>
          <w:lang w:val="en-US"/>
        </w:rPr>
        <w:t>(30</w:t>
      </w:r>
      <w:r>
        <w:rPr>
          <w:rFonts w:ascii="Times New Roman" w:cs="Times New Roman"/>
          <w:kern w:val="0"/>
          <w:lang w:val="en-US"/>
        </w:rPr>
        <w:t>分</w:t>
      </w:r>
      <w:r>
        <w:rPr>
          <w:rFonts w:ascii="Times New Roman" w:hAnsi="Times New Roman" w:cs="Times New Roman"/>
          <w:kern w:val="0"/>
          <w:lang w:val="en-US"/>
        </w:rPr>
        <w:t>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lang w:val="en-US"/>
        </w:rPr>
      </w:pPr>
      <w:r>
        <w:rPr>
          <w:rFonts w:hint="eastAsia" w:ascii="Times New Roman" w:hAnsi="Times New Roman" w:cs="Times New Roman"/>
          <w:kern w:val="0"/>
          <w:lang w:val="en-US"/>
        </w:rPr>
        <w:t>3.</w:t>
      </w:r>
      <w:r>
        <w:rPr>
          <w:rFonts w:ascii="Times New Roman" w:cs="Times New Roman"/>
          <w:kern w:val="0"/>
          <w:lang w:val="en-US"/>
        </w:rPr>
        <w:t>线条流畅，色彩鲜明、丰富。</w:t>
      </w:r>
      <w:r>
        <w:rPr>
          <w:rFonts w:ascii="Times New Roman" w:hAnsi="Times New Roman" w:cs="Times New Roman"/>
          <w:kern w:val="0"/>
          <w:lang w:val="en-US"/>
        </w:rPr>
        <w:t>(30</w:t>
      </w:r>
      <w:r>
        <w:rPr>
          <w:rFonts w:ascii="Times New Roman" w:cs="Times New Roman"/>
          <w:kern w:val="0"/>
          <w:lang w:val="en-US"/>
        </w:rPr>
        <w:t>分</w:t>
      </w:r>
      <w:r>
        <w:rPr>
          <w:rFonts w:ascii="Times New Roman" w:hAnsi="Times New Roman" w:cs="Times New Roman"/>
          <w:kern w:val="0"/>
          <w:lang w:val="en-US"/>
        </w:rPr>
        <w:t>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kern w:val="0"/>
          <w:lang w:val="en-US"/>
        </w:rPr>
      </w:pPr>
      <w:r>
        <w:rPr>
          <w:rFonts w:ascii="Times New Roman" w:hAnsi="Times New Roman" w:eastAsia="黑体" w:cs="Times New Roman"/>
          <w:kern w:val="0"/>
          <w:lang w:val="en-US"/>
        </w:rPr>
        <w:t>二、微电影（短视频）类</w:t>
      </w:r>
      <w:r>
        <w:rPr>
          <w:rFonts w:hint="eastAsia" w:ascii="Times New Roman" w:hAnsi="Times New Roman" w:eastAsia="黑体" w:cs="Times New Roman"/>
          <w:kern w:val="0"/>
          <w:lang w:val="en-US"/>
        </w:rPr>
        <w:t>（满分：</w:t>
      </w:r>
      <w:r>
        <w:rPr>
          <w:rFonts w:ascii="Times New Roman" w:hAnsi="Times New Roman" w:eastAsia="黑体" w:cs="Times New Roman"/>
          <w:kern w:val="0"/>
          <w:lang w:val="en-US"/>
        </w:rPr>
        <w:t>100分</w:t>
      </w:r>
      <w:r>
        <w:rPr>
          <w:rFonts w:hint="eastAsia" w:ascii="Times New Roman" w:hAnsi="Times New Roman" w:eastAsia="黑体" w:cs="Times New Roman"/>
          <w:kern w:val="0"/>
          <w:lang w:val="en-US"/>
        </w:rPr>
        <w:t>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cs="Times New Roman"/>
          <w:kern w:val="0"/>
          <w:lang w:val="en-US"/>
        </w:rPr>
      </w:pPr>
      <w:r>
        <w:rPr>
          <w:rFonts w:hint="eastAsia" w:ascii="Times New Roman" w:cs="Times New Roman"/>
          <w:kern w:val="0"/>
          <w:lang w:val="en-US"/>
        </w:rPr>
        <w:t>1.</w:t>
      </w:r>
      <w:r>
        <w:rPr>
          <w:rFonts w:ascii="Times New Roman" w:cs="Times New Roman"/>
          <w:kern w:val="0"/>
          <w:lang w:val="en-US"/>
        </w:rPr>
        <w:t>内容创意∶主题明确，立意鲜明，引起观者共鸣。（</w:t>
      </w:r>
      <w:r>
        <w:rPr>
          <w:rFonts w:ascii="Times New Roman" w:hAnsi="Times New Roman" w:cs="Times New Roman"/>
          <w:kern w:val="0"/>
          <w:lang w:val="en-US"/>
        </w:rPr>
        <w:t>30</w:t>
      </w:r>
      <w:r>
        <w:rPr>
          <w:rFonts w:ascii="Times New Roman" w:cs="Times New Roman"/>
          <w:kern w:val="0"/>
          <w:lang w:val="en-US"/>
        </w:rPr>
        <w:t>分）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cs="Times New Roman"/>
          <w:kern w:val="0"/>
          <w:lang w:val="en-US"/>
        </w:rPr>
      </w:pPr>
      <w:r>
        <w:rPr>
          <w:rFonts w:hint="eastAsia" w:ascii="Times New Roman" w:cs="Times New Roman"/>
          <w:kern w:val="0"/>
          <w:lang w:val="en-US"/>
        </w:rPr>
        <w:t>2.</w:t>
      </w:r>
      <w:r>
        <w:rPr>
          <w:rFonts w:ascii="Times New Roman" w:cs="Times New Roman"/>
          <w:kern w:val="0"/>
          <w:lang w:val="en-US"/>
        </w:rPr>
        <w:t>适当运用语音、背景音、效果音、配乐及音乐对作品进行渲染，增强作品的表现力</w:t>
      </w:r>
      <w:r>
        <w:rPr>
          <w:rFonts w:hint="eastAsia" w:ascii="Times New Roman" w:cs="Times New Roman"/>
          <w:kern w:val="0"/>
          <w:lang w:val="en-US"/>
        </w:rPr>
        <w:t>。</w:t>
      </w:r>
      <w:r>
        <w:rPr>
          <w:rFonts w:ascii="Times New Roman" w:cs="Times New Roman"/>
          <w:kern w:val="0"/>
          <w:lang w:val="en-US"/>
        </w:rPr>
        <w:t>（</w:t>
      </w:r>
      <w:r>
        <w:rPr>
          <w:rFonts w:ascii="Times New Roman" w:hAnsi="Times New Roman" w:cs="Times New Roman"/>
          <w:kern w:val="0"/>
          <w:lang w:val="en-US"/>
        </w:rPr>
        <w:t>20</w:t>
      </w:r>
      <w:r>
        <w:rPr>
          <w:rFonts w:ascii="Times New Roman" w:cs="Times New Roman"/>
          <w:kern w:val="0"/>
          <w:lang w:val="en-US"/>
        </w:rPr>
        <w:t>分）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cs="Times New Roman"/>
          <w:kern w:val="0"/>
          <w:lang w:val="en-US"/>
        </w:rPr>
      </w:pPr>
      <w:r>
        <w:rPr>
          <w:rFonts w:hint="eastAsia" w:ascii="Times New Roman" w:cs="Times New Roman"/>
          <w:kern w:val="0"/>
          <w:lang w:val="en-US"/>
        </w:rPr>
        <w:t>3.</w:t>
      </w:r>
      <w:r>
        <w:rPr>
          <w:rFonts w:ascii="Times New Roman" w:cs="Times New Roman"/>
          <w:kern w:val="0"/>
          <w:lang w:val="en-US"/>
        </w:rPr>
        <w:t>镜头运用合理、衔接顺畅，配音、配乐清晰，字幕停留时间合理</w:t>
      </w:r>
      <w:r>
        <w:rPr>
          <w:rFonts w:hint="eastAsia" w:ascii="Times New Roman" w:cs="Times New Roman"/>
          <w:kern w:val="0"/>
          <w:lang w:val="en-US"/>
        </w:rPr>
        <w:t>。</w:t>
      </w:r>
      <w:r>
        <w:rPr>
          <w:rFonts w:ascii="Times New Roman" w:cs="Times New Roman"/>
          <w:kern w:val="0"/>
          <w:lang w:val="en-US"/>
        </w:rPr>
        <w:t>（</w:t>
      </w:r>
      <w:r>
        <w:rPr>
          <w:rFonts w:ascii="Times New Roman" w:hAnsi="Times New Roman" w:cs="Times New Roman"/>
          <w:kern w:val="0"/>
          <w:lang w:val="en-US"/>
        </w:rPr>
        <w:t>10</w:t>
      </w:r>
      <w:r>
        <w:rPr>
          <w:rFonts w:ascii="Times New Roman" w:cs="Times New Roman"/>
          <w:kern w:val="0"/>
          <w:lang w:val="en-US"/>
        </w:rPr>
        <w:t>分）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hint="eastAsia" w:ascii="Times New Roman" w:cs="Times New Roman"/>
          <w:kern w:val="0"/>
          <w:lang w:val="en-US"/>
        </w:rPr>
      </w:pPr>
      <w:r>
        <w:rPr>
          <w:rFonts w:hint="eastAsia" w:ascii="Times New Roman" w:cs="Times New Roman"/>
          <w:kern w:val="0"/>
          <w:lang w:val="en-US"/>
        </w:rPr>
        <w:t>4.</w:t>
      </w:r>
      <w:r>
        <w:rPr>
          <w:rFonts w:ascii="Times New Roman" w:cs="Times New Roman"/>
          <w:kern w:val="0"/>
          <w:lang w:val="en-US"/>
        </w:rPr>
        <w:t>画面清晰稳定，和谐合理地表现主题</w:t>
      </w:r>
      <w:r>
        <w:rPr>
          <w:rFonts w:hint="eastAsia" w:ascii="Times New Roman" w:cs="Times New Roman"/>
          <w:kern w:val="0"/>
          <w:lang w:val="en-US"/>
        </w:rPr>
        <w:t>。</w:t>
      </w:r>
      <w:r>
        <w:rPr>
          <w:rFonts w:ascii="Times New Roman" w:cs="Times New Roman"/>
          <w:kern w:val="0"/>
          <w:lang w:val="en-US"/>
        </w:rPr>
        <w:t>（</w:t>
      </w:r>
      <w:r>
        <w:rPr>
          <w:rFonts w:ascii="Times New Roman" w:hAnsi="Times New Roman" w:cs="Times New Roman"/>
          <w:kern w:val="0"/>
          <w:lang w:val="en-US"/>
        </w:rPr>
        <w:t>10</w:t>
      </w:r>
      <w:r>
        <w:rPr>
          <w:rFonts w:ascii="Times New Roman" w:cs="Times New Roman"/>
          <w:kern w:val="0"/>
          <w:lang w:val="en-US"/>
        </w:rPr>
        <w:t>分）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 w:firstLine="640" w:firstLineChars="200"/>
        <w:jc w:val="left"/>
        <w:textAlignment w:val="auto"/>
        <w:rPr>
          <w:rFonts w:ascii="Times New Roman" w:hAnsi="Times New Roman" w:eastAsia="黑体" w:cs="Times New Roman"/>
          <w:kern w:val="0"/>
          <w:lang w:val="en-US"/>
        </w:rPr>
      </w:pPr>
      <w:r>
        <w:rPr>
          <w:rFonts w:hint="eastAsia" w:ascii="Times New Roman" w:cs="Times New Roman"/>
          <w:kern w:val="0"/>
          <w:lang w:val="en-US"/>
        </w:rPr>
        <w:t>5.</w:t>
      </w:r>
      <w:r>
        <w:rPr>
          <w:rFonts w:ascii="Times New Roman" w:cs="Times New Roman"/>
          <w:kern w:val="0"/>
          <w:lang w:val="en-US"/>
        </w:rPr>
        <w:t>构图富有美感，色彩协调运用得当</w:t>
      </w:r>
      <w:r>
        <w:rPr>
          <w:rFonts w:hint="eastAsia" w:ascii="Times New Roman" w:cs="Times New Roman"/>
          <w:kern w:val="0"/>
          <w:lang w:val="en-US"/>
        </w:rPr>
        <w:t>。</w:t>
      </w:r>
      <w:r>
        <w:rPr>
          <w:rFonts w:ascii="Times New Roman" w:cs="Times New Roman"/>
          <w:kern w:val="0"/>
          <w:lang w:val="en-US"/>
        </w:rPr>
        <w:t>（</w:t>
      </w:r>
      <w:r>
        <w:rPr>
          <w:rFonts w:ascii="Times New Roman" w:hAnsi="Times New Roman" w:cs="Times New Roman"/>
          <w:kern w:val="0"/>
          <w:lang w:val="en-US"/>
        </w:rPr>
        <w:t>10</w:t>
      </w:r>
      <w:r>
        <w:rPr>
          <w:rFonts w:ascii="Times New Roman" w:cs="Times New Roman"/>
          <w:kern w:val="0"/>
          <w:lang w:val="en-US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86" w:lineRule="exact"/>
        <w:ind w:right="420" w:rightChars="200"/>
        <w:jc w:val="left"/>
        <w:textAlignment w:val="auto"/>
        <w:rPr>
          <w:rFonts w:ascii="Times New Roman" w:hAnsi="Times New Roman" w:eastAsia="黑体"/>
          <w:kern w:val="0"/>
          <w:sz w:val="32"/>
          <w:szCs w:val="32"/>
          <w:lang w:bidi="zh-CN"/>
        </w:rPr>
      </w:pPr>
      <w:r>
        <w:rPr>
          <w:rFonts w:ascii="Times New Roman" w:hAnsi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  <w:r>
        <w:rPr>
          <w:rFonts w:ascii="Times New Roman" w:hAnsi="Times New Roman" w:eastAsia="黑体"/>
          <w:kern w:val="0"/>
          <w:sz w:val="32"/>
          <w:szCs w:val="32"/>
          <w:lang w:bidi="zh-CN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  <w:lang w:bidi="zh-CN"/>
        </w:rPr>
        <w:t>3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center"/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桂林电子科技大学第五届廉政文化艺术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center"/>
        <w:rPr>
          <w:rFonts w:hint="eastAsia" w:ascii="方正小标宋简体" w:hAnsi="Times New Roman"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作品大赛</w:t>
      </w:r>
      <w:r>
        <w:rPr>
          <w:rFonts w:hint="eastAsia" w:ascii="方正小标宋简体" w:hAnsi="微软雅黑"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作品信息表</w:t>
      </w:r>
    </w:p>
    <w:tbl>
      <w:tblPr>
        <w:tblStyle w:val="9"/>
        <w:tblW w:w="84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970"/>
        <w:gridCol w:w="345"/>
        <w:gridCol w:w="1134"/>
        <w:gridCol w:w="283"/>
        <w:gridCol w:w="1134"/>
        <w:gridCol w:w="7"/>
        <w:gridCol w:w="1127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24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31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24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其他作者信息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作品信息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both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601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书画作品类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□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微电影（短视频）类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1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作品简介（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</w:t>
            </w:r>
            <w:r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0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学院团委推荐意见</w:t>
            </w:r>
          </w:p>
        </w:tc>
        <w:tc>
          <w:tcPr>
            <w:tcW w:w="6985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ind w:firstLine="3500" w:firstLineChars="1250"/>
              <w:jc w:val="left"/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  <w:r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ind w:firstLine="3500" w:firstLineChars="1250"/>
              <w:jc w:val="left"/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ind w:left="3920" w:hanging="3920" w:hangingChars="1400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hint="eastAsia"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8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8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85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 w:eastAsia="黑体"/>
          <w:kern w:val="0"/>
          <w:sz w:val="32"/>
          <w:szCs w:val="32"/>
          <w:lang w:bidi="zh-CN"/>
        </w:rPr>
      </w:pPr>
      <w:r>
        <w:rPr>
          <w:rFonts w:ascii="Times New Roman" w:hAnsi="Times New Roman" w:eastAsia="黑体"/>
          <w:kern w:val="0"/>
          <w:sz w:val="32"/>
          <w:szCs w:val="32"/>
          <w:lang w:bidi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86" w:lineRule="exact"/>
        <w:ind w:right="420" w:rightChars="200"/>
        <w:jc w:val="left"/>
        <w:textAlignment w:val="auto"/>
        <w:rPr>
          <w:rFonts w:ascii="Times New Roman" w:hAnsi="Times New Roman" w:eastAsia="黑体"/>
          <w:kern w:val="0"/>
          <w:sz w:val="32"/>
          <w:szCs w:val="32"/>
          <w:lang w:bidi="zh-CN"/>
        </w:rPr>
      </w:pPr>
      <w:r>
        <w:rPr>
          <w:rFonts w:ascii="Times New Roman" w:hAnsi="Times New Roman" w:eastAsia="黑体"/>
          <w:kern w:val="0"/>
          <w:sz w:val="32"/>
          <w:szCs w:val="32"/>
          <w:lang w:bidi="zh-CN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  <w:lang w:bidi="zh-CN"/>
        </w:rPr>
        <w:t>4</w:t>
      </w:r>
      <w:r>
        <w:rPr>
          <w:rFonts w:ascii="Times New Roman" w:hAnsi="Times New Roman" w:eastAsia="黑体"/>
          <w:kern w:val="0"/>
          <w:sz w:val="32"/>
          <w:szCs w:val="32"/>
          <w:lang w:bidi="zh-CN"/>
        </w:rPr>
        <w:t xml:space="preserve"> 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center"/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桂林电子科技大学第五届廉政文化艺术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center"/>
        <w:rPr>
          <w:rFonts w:ascii="Times New Roman" w:hAnsi="Times New Roman"/>
          <w:b/>
          <w:color w:val="000000" w:themeColor="text1"/>
          <w:kern w:val="0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作品大赛作品汇总表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86" w:lineRule="exact"/>
        <w:jc w:val="left"/>
        <w:rPr>
          <w:rFonts w:ascii="Times New Roman" w:hAnsi="Times New Roman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报送单位（盖章）：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填报人：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tbl>
      <w:tblPr>
        <w:tblStyle w:val="10"/>
        <w:tblW w:w="10632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559"/>
        <w:gridCol w:w="971"/>
        <w:gridCol w:w="872"/>
        <w:gridCol w:w="1842"/>
        <w:gridCol w:w="1756"/>
        <w:gridCol w:w="136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2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971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</w:tc>
        <w:tc>
          <w:tcPr>
            <w:tcW w:w="1842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56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作品类别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52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Times New Roman" w:hAnsi="仿宋" w:eastAsia="仿宋"/>
                <w:color w:val="FF0000"/>
                <w:kern w:val="0"/>
                <w:sz w:val="28"/>
                <w:szCs w:val="28"/>
              </w:rPr>
              <w:t>例1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971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FF0000"/>
                <w:kern w:val="0"/>
                <w:sz w:val="28"/>
                <w:szCs w:val="28"/>
              </w:rPr>
              <w:t>第一作者</w:t>
            </w:r>
          </w:p>
        </w:tc>
        <w:tc>
          <w:tcPr>
            <w:tcW w:w="872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363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FF0000"/>
                <w:kern w:val="0"/>
                <w:sz w:val="28"/>
                <w:szCs w:val="28"/>
              </w:rPr>
              <w:t>书画类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59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71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2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6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3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7" w:type="dxa"/>
            <w:noWrap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pStyle w:val="1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86" w:lineRule="exact"/>
        <w:jc w:val="both"/>
        <w:rPr>
          <w:rStyle w:val="15"/>
          <w:rFonts w:ascii="Times New Roman" w:hAnsi="Times New Roman"/>
        </w:rPr>
      </w:pPr>
    </w:p>
    <w:sectPr>
      <w:footerReference r:id="rId3" w:type="default"/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0NWUxYWE4NzEwMDA3ZDZmYjQ0Njg2YzU4Yjc1MDkifQ=="/>
  </w:docVars>
  <w:rsids>
    <w:rsidRoot w:val="00172A27"/>
    <w:rsid w:val="00063C9B"/>
    <w:rsid w:val="0009475C"/>
    <w:rsid w:val="00172A27"/>
    <w:rsid w:val="001B4A8E"/>
    <w:rsid w:val="001B5B72"/>
    <w:rsid w:val="002A1635"/>
    <w:rsid w:val="003238E5"/>
    <w:rsid w:val="003C2415"/>
    <w:rsid w:val="00402A72"/>
    <w:rsid w:val="004749C4"/>
    <w:rsid w:val="004B7CDC"/>
    <w:rsid w:val="004F327D"/>
    <w:rsid w:val="00562058"/>
    <w:rsid w:val="00693CCA"/>
    <w:rsid w:val="00695CA5"/>
    <w:rsid w:val="006E03CB"/>
    <w:rsid w:val="007214A4"/>
    <w:rsid w:val="00725D1E"/>
    <w:rsid w:val="007549EA"/>
    <w:rsid w:val="007B0EBF"/>
    <w:rsid w:val="008100D6"/>
    <w:rsid w:val="008647FE"/>
    <w:rsid w:val="008737E6"/>
    <w:rsid w:val="0090712A"/>
    <w:rsid w:val="00AA581C"/>
    <w:rsid w:val="00AB4278"/>
    <w:rsid w:val="00C406AF"/>
    <w:rsid w:val="00CD4E64"/>
    <w:rsid w:val="00CD58E8"/>
    <w:rsid w:val="00D467AD"/>
    <w:rsid w:val="00D661A8"/>
    <w:rsid w:val="00DA6CA0"/>
    <w:rsid w:val="00DC6924"/>
    <w:rsid w:val="00E12444"/>
    <w:rsid w:val="00E61812"/>
    <w:rsid w:val="00E84B39"/>
    <w:rsid w:val="00F108BE"/>
    <w:rsid w:val="00F21DB8"/>
    <w:rsid w:val="00F437E4"/>
    <w:rsid w:val="00F4665E"/>
    <w:rsid w:val="00F924A4"/>
    <w:rsid w:val="00FC6EFD"/>
    <w:rsid w:val="01871FF3"/>
    <w:rsid w:val="019216B0"/>
    <w:rsid w:val="0329781B"/>
    <w:rsid w:val="036F53E5"/>
    <w:rsid w:val="037949E9"/>
    <w:rsid w:val="07D25F63"/>
    <w:rsid w:val="084A7BAB"/>
    <w:rsid w:val="0C43665B"/>
    <w:rsid w:val="0E4D6164"/>
    <w:rsid w:val="0F9F2D05"/>
    <w:rsid w:val="10D803A7"/>
    <w:rsid w:val="135800D3"/>
    <w:rsid w:val="16C3499F"/>
    <w:rsid w:val="18876269"/>
    <w:rsid w:val="18E35F48"/>
    <w:rsid w:val="1CF77ED3"/>
    <w:rsid w:val="1DB03BF3"/>
    <w:rsid w:val="1F380E62"/>
    <w:rsid w:val="201E3957"/>
    <w:rsid w:val="24A02675"/>
    <w:rsid w:val="269D4853"/>
    <w:rsid w:val="2A330C2A"/>
    <w:rsid w:val="2CCD2089"/>
    <w:rsid w:val="2DE52846"/>
    <w:rsid w:val="338C2969"/>
    <w:rsid w:val="351E513B"/>
    <w:rsid w:val="35984A62"/>
    <w:rsid w:val="38713753"/>
    <w:rsid w:val="3C363608"/>
    <w:rsid w:val="3C951D4F"/>
    <w:rsid w:val="3CDF5BD8"/>
    <w:rsid w:val="3F2F57E5"/>
    <w:rsid w:val="449213AB"/>
    <w:rsid w:val="45641453"/>
    <w:rsid w:val="469873DB"/>
    <w:rsid w:val="47E04CCF"/>
    <w:rsid w:val="489E6B46"/>
    <w:rsid w:val="4A5D1935"/>
    <w:rsid w:val="4AAF32CB"/>
    <w:rsid w:val="4C147897"/>
    <w:rsid w:val="4C8352AE"/>
    <w:rsid w:val="4FA71B02"/>
    <w:rsid w:val="5082788A"/>
    <w:rsid w:val="51263419"/>
    <w:rsid w:val="529D7B60"/>
    <w:rsid w:val="54744098"/>
    <w:rsid w:val="54AD7863"/>
    <w:rsid w:val="55391110"/>
    <w:rsid w:val="57515E70"/>
    <w:rsid w:val="59DF76D7"/>
    <w:rsid w:val="5D45043A"/>
    <w:rsid w:val="5E8452DF"/>
    <w:rsid w:val="5E9D1DC0"/>
    <w:rsid w:val="6324278F"/>
    <w:rsid w:val="64AC7B46"/>
    <w:rsid w:val="65D352D3"/>
    <w:rsid w:val="66D3389D"/>
    <w:rsid w:val="67F030F7"/>
    <w:rsid w:val="70FA2582"/>
    <w:rsid w:val="72250D2D"/>
    <w:rsid w:val="797B4639"/>
    <w:rsid w:val="7A5740BA"/>
    <w:rsid w:val="7DEC7E8D"/>
    <w:rsid w:val="7E8F50C3"/>
    <w:rsid w:val="7F89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7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link w:val="17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99"/>
    <w:rPr>
      <w:color w:val="0563C1"/>
      <w:u w:val="single"/>
    </w:rPr>
  </w:style>
  <w:style w:type="character" w:customStyle="1" w:styleId="13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5">
    <w:name w:val="NormalCharacter"/>
    <w:qFormat/>
    <w:uiPriority w:val="0"/>
  </w:style>
  <w:style w:type="character" w:customStyle="1" w:styleId="16">
    <w:name w:val="标题 1 Char"/>
    <w:basedOn w:val="11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7">
    <w:name w:val="标题 Char"/>
    <w:basedOn w:val="11"/>
    <w:link w:val="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8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0">
    <w:name w:val="p"/>
    <w:basedOn w:val="1"/>
    <w:qFormat/>
    <w:uiPriority w:val="0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character" w:customStyle="1" w:styleId="21">
    <w:name w:val="15"/>
    <w:basedOn w:val="11"/>
    <w:qFormat/>
    <w:uiPriority w:val="0"/>
  </w:style>
  <w:style w:type="character" w:customStyle="1" w:styleId="22">
    <w:name w:val="日期 Char"/>
    <w:basedOn w:val="11"/>
    <w:link w:val="4"/>
    <w:semiHidden/>
    <w:qFormat/>
    <w:uiPriority w:val="99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2218</Words>
  <Characters>2395</Characters>
  <Lines>21</Lines>
  <Paragraphs>5</Paragraphs>
  <TotalTime>21</TotalTime>
  <ScaleCrop>false</ScaleCrop>
  <LinksUpToDate>false</LinksUpToDate>
  <CharactersWithSpaces>2595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2022-10-20T08:07:00Z</dcterms:created>
  <dc:creator>崔 健</dc:creator>
  <cp:lastModifiedBy>Unpredictable</cp:lastModifiedBy>
  <cp:lastPrinted>2021-10-27T01:28:00Z</cp:lastPrinted>
  <dcterms:modified xsi:type="dcterms:W3CDTF">2022-11-08T10:11:51Z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9259F5973FA24A2688C1D6E92AD8B10F</vt:lpwstr>
  </property>
</Properties>
</file>