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3B07A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" w:beforeAutospacing="0" w:after="30" w:afterAutospacing="0" w:line="540" w:lineRule="atLeast"/>
        <w:ind w:left="0" w:right="0"/>
        <w:jc w:val="both"/>
        <w:textAlignment w:val="top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21212"/>
          <w:spacing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21212"/>
          <w:spacing w:val="0"/>
          <w:sz w:val="30"/>
          <w:szCs w:val="30"/>
          <w:lang w:val="en-US" w:eastAsia="zh-CN"/>
        </w:rPr>
        <w:t>附件：</w:t>
      </w:r>
    </w:p>
    <w:p w14:paraId="0B26364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" w:beforeAutospacing="0" w:after="30" w:afterAutospacing="0" w:line="540" w:lineRule="atLeast"/>
        <w:ind w:left="0" w:right="0"/>
        <w:jc w:val="center"/>
        <w:textAlignment w:val="top"/>
        <w:rPr>
          <w:rFonts w:hint="eastAsia" w:ascii="宋体" w:hAnsi="宋体" w:eastAsia="宋体" w:cs="宋体"/>
          <w:b/>
          <w:bCs/>
          <w:i w:val="0"/>
          <w:iCs w:val="0"/>
          <w:caps w:val="0"/>
          <w:color w:val="121212"/>
          <w:spacing w:val="0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21212"/>
          <w:spacing w:val="0"/>
          <w:sz w:val="36"/>
          <w:szCs w:val="36"/>
        </w:rPr>
        <w:t>2025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21212"/>
          <w:spacing w:val="0"/>
          <w:sz w:val="36"/>
          <w:szCs w:val="36"/>
          <w:lang w:eastAsia="zh-CN"/>
        </w:rPr>
        <w:t>年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21212"/>
          <w:spacing w:val="0"/>
          <w:sz w:val="36"/>
          <w:szCs w:val="36"/>
          <w:lang w:val="en-US" w:eastAsia="zh-CN"/>
        </w:rPr>
        <w:t>夏季“小学期”和暑假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21212"/>
          <w:spacing w:val="0"/>
          <w:sz w:val="36"/>
          <w:szCs w:val="36"/>
          <w:lang w:eastAsia="zh-CN"/>
        </w:rPr>
        <w:t>期间</w:t>
      </w:r>
    </w:p>
    <w:p w14:paraId="23BA8DD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" w:beforeAutospacing="0" w:after="30" w:afterAutospacing="0" w:line="540" w:lineRule="atLeast"/>
        <w:ind w:left="0" w:right="0"/>
        <w:jc w:val="center"/>
        <w:textAlignment w:val="top"/>
        <w:rPr>
          <w:rFonts w:hint="eastAsia" w:ascii="宋体" w:hAnsi="宋体" w:eastAsia="宋体" w:cs="宋体"/>
          <w:b/>
          <w:bCs/>
          <w:color w:val="333333"/>
          <w:spacing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21212"/>
          <w:spacing w:val="0"/>
          <w:sz w:val="36"/>
          <w:szCs w:val="36"/>
          <w:lang w:eastAsia="zh-CN"/>
        </w:rPr>
        <w:t>集成电路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6"/>
          <w:szCs w:val="36"/>
          <w:lang w:eastAsia="zh-CN"/>
        </w:rPr>
        <w:t>公共技术服务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21212"/>
          <w:spacing w:val="0"/>
          <w:sz w:val="36"/>
          <w:szCs w:val="36"/>
          <w:lang w:eastAsia="zh-CN"/>
        </w:rPr>
        <w:t>平台使用备案表</w:t>
      </w:r>
    </w:p>
    <w:tbl>
      <w:tblPr>
        <w:tblStyle w:val="3"/>
        <w:tblW w:w="864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29"/>
        <w:gridCol w:w="2259"/>
        <w:gridCol w:w="1560"/>
        <w:gridCol w:w="2795"/>
      </w:tblGrid>
      <w:tr w14:paraId="5DDFA3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6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 w14:paraId="3BCB1F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9" w:beforeAutospacing="0" w:after="0" w:afterAutospacing="0" w:line="540" w:lineRule="atLeast"/>
              <w:ind w:left="0" w:right="0"/>
              <w:jc w:val="both"/>
              <w:textAlignment w:val="top"/>
              <w:rPr>
                <w:rFonts w:hint="eastAsia" w:ascii="宋体" w:hAnsi="宋体" w:eastAsia="宋体" w:cs="宋体"/>
                <w:color w:val="333333"/>
                <w:spacing w:val="0"/>
                <w:sz w:val="28"/>
                <w:szCs w:val="28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pacing w:val="0"/>
                <w:sz w:val="28"/>
                <w:szCs w:val="28"/>
              </w:rPr>
              <w:t>申请人</w:t>
            </w:r>
          </w:p>
        </w:tc>
        <w:tc>
          <w:tcPr>
            <w:tcW w:w="2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 w14:paraId="2CF044F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both"/>
              <w:textAlignment w:val="top"/>
              <w:rPr>
                <w:rFonts w:hint="eastAsia" w:ascii="宋体" w:hAnsi="宋体" w:eastAsia="宋体" w:cs="宋体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 w14:paraId="290158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9" w:beforeAutospacing="0" w:after="0" w:afterAutospacing="0" w:line="540" w:lineRule="atLeast"/>
              <w:ind w:left="0" w:right="0"/>
              <w:jc w:val="both"/>
              <w:textAlignment w:val="top"/>
              <w:rPr>
                <w:rFonts w:hint="eastAsia" w:ascii="宋体" w:hAnsi="宋体" w:eastAsia="宋体" w:cs="宋体"/>
                <w:color w:val="333333"/>
                <w:spacing w:val="0"/>
                <w:sz w:val="28"/>
                <w:szCs w:val="28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pacing w:val="0"/>
                <w:sz w:val="28"/>
                <w:szCs w:val="28"/>
              </w:rPr>
              <w:t>联系电话</w:t>
            </w:r>
          </w:p>
        </w:tc>
        <w:tc>
          <w:tcPr>
            <w:tcW w:w="2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 w14:paraId="2EF4F75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both"/>
              <w:textAlignment w:val="top"/>
              <w:rPr>
                <w:rFonts w:hint="eastAsia" w:ascii="宋体" w:hAnsi="宋体" w:eastAsia="宋体" w:cs="宋体"/>
                <w:color w:val="333333"/>
                <w:spacing w:val="0"/>
                <w:sz w:val="28"/>
                <w:szCs w:val="28"/>
              </w:rPr>
            </w:pPr>
          </w:p>
        </w:tc>
      </w:tr>
      <w:tr w14:paraId="39A140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 w14:paraId="058CE7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9" w:beforeAutospacing="0" w:after="0" w:afterAutospacing="0" w:line="540" w:lineRule="atLeast"/>
              <w:ind w:left="0" w:right="0"/>
              <w:jc w:val="both"/>
              <w:textAlignment w:val="top"/>
              <w:rPr>
                <w:rFonts w:hint="default" w:ascii="宋体" w:hAnsi="宋体" w:eastAsia="宋体" w:cs="宋体"/>
                <w:color w:val="333333"/>
                <w:spacing w:val="0"/>
                <w:sz w:val="28"/>
                <w:szCs w:val="28"/>
                <w:lang w:val="en-US" w:eastAsia="zh-CN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pacing w:val="0"/>
                <w:sz w:val="28"/>
                <w:szCs w:val="28"/>
                <w:lang w:val="en-US" w:eastAsia="zh-CN"/>
              </w:rPr>
              <w:t>所属团队</w:t>
            </w:r>
          </w:p>
        </w:tc>
        <w:tc>
          <w:tcPr>
            <w:tcW w:w="661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 w14:paraId="701CE0F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both"/>
              <w:textAlignment w:val="top"/>
              <w:rPr>
                <w:rFonts w:hint="eastAsia" w:ascii="宋体" w:hAnsi="宋体" w:eastAsia="宋体" w:cs="宋体"/>
                <w:color w:val="333333"/>
                <w:spacing w:val="0"/>
                <w:sz w:val="28"/>
                <w:szCs w:val="28"/>
              </w:rPr>
            </w:pPr>
          </w:p>
        </w:tc>
      </w:tr>
      <w:tr w14:paraId="3F5087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 w14:paraId="718F23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9" w:beforeAutospacing="0" w:after="0" w:afterAutospacing="0" w:line="540" w:lineRule="atLeast"/>
              <w:ind w:left="0" w:right="0"/>
              <w:jc w:val="both"/>
              <w:textAlignment w:val="top"/>
              <w:rPr>
                <w:rFonts w:hint="eastAsia" w:ascii="宋体" w:hAnsi="宋体" w:eastAsia="宋体" w:cs="宋体"/>
                <w:color w:val="333333"/>
                <w:spacing w:val="0"/>
                <w:sz w:val="28"/>
                <w:szCs w:val="28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pacing w:val="0"/>
                <w:sz w:val="28"/>
                <w:szCs w:val="28"/>
              </w:rPr>
              <w:t>使用</w:t>
            </w:r>
            <w:r>
              <w:rPr>
                <w:rStyle w:val="5"/>
                <w:rFonts w:hint="eastAsia" w:ascii="宋体" w:hAnsi="宋体" w:eastAsia="宋体" w:cs="宋体"/>
                <w:color w:val="333333"/>
                <w:spacing w:val="0"/>
                <w:sz w:val="28"/>
                <w:szCs w:val="28"/>
                <w:lang w:val="en-US" w:eastAsia="zh-CN"/>
              </w:rPr>
              <w:t>时间</w:t>
            </w:r>
          </w:p>
        </w:tc>
        <w:tc>
          <w:tcPr>
            <w:tcW w:w="661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 w14:paraId="7266BF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9" w:beforeAutospacing="0" w:after="0" w:afterAutospacing="0" w:line="540" w:lineRule="atLeast"/>
              <w:ind w:left="0" w:right="0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121212"/>
                <w:spacing w:val="0"/>
                <w:sz w:val="28"/>
                <w:szCs w:val="28"/>
              </w:rPr>
              <w:t>2025年</w:t>
            </w:r>
            <w:r>
              <w:rPr>
                <w:rFonts w:hint="eastAsia" w:ascii="仿宋_GB2312" w:hAnsi="仿宋_GB2312" w:eastAsia="仿宋_GB2312" w:cs="仿宋_GB2312"/>
                <w:color w:val="121212"/>
                <w:spacing w:val="0"/>
                <w:sz w:val="28"/>
                <w:szCs w:val="28"/>
                <w:lang w:val="en-US" w:eastAsia="zh-CN"/>
              </w:rPr>
              <w:t>X</w:t>
            </w:r>
            <w:r>
              <w:rPr>
                <w:rFonts w:hint="eastAsia" w:ascii="仿宋_GB2312" w:hAnsi="仿宋_GB2312" w:eastAsia="仿宋_GB2312" w:cs="仿宋_GB2312"/>
                <w:color w:val="121212"/>
                <w:spacing w:val="0"/>
                <w:sz w:val="28"/>
                <w:szCs w:val="28"/>
              </w:rPr>
              <w:t>月X日</w:t>
            </w:r>
            <w:r>
              <w:rPr>
                <w:rFonts w:hint="eastAsia" w:ascii="仿宋_GB2312" w:hAnsi="仿宋_GB2312" w:eastAsia="仿宋_GB2312" w:cs="仿宋_GB2312"/>
                <w:color w:val="121212"/>
                <w:spacing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121212"/>
                <w:spacing w:val="0"/>
                <w:sz w:val="28"/>
                <w:szCs w:val="28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121212"/>
                <w:spacing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121212"/>
                <w:spacing w:val="0"/>
                <w:sz w:val="28"/>
                <w:szCs w:val="28"/>
              </w:rPr>
              <w:t>X日</w:t>
            </w:r>
          </w:p>
        </w:tc>
      </w:tr>
      <w:tr w14:paraId="2D1085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 w14:paraId="3A449C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9" w:beforeAutospacing="0" w:after="0" w:afterAutospacing="0" w:line="540" w:lineRule="atLeast"/>
              <w:ind w:left="0" w:right="0"/>
              <w:jc w:val="both"/>
              <w:textAlignment w:val="top"/>
              <w:rPr>
                <w:rFonts w:hint="eastAsia" w:ascii="宋体" w:hAnsi="宋体" w:eastAsia="宋体" w:cs="宋体"/>
                <w:color w:val="333333"/>
                <w:spacing w:val="0"/>
                <w:sz w:val="28"/>
                <w:szCs w:val="28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pacing w:val="0"/>
                <w:sz w:val="28"/>
                <w:szCs w:val="28"/>
              </w:rPr>
              <w:t>使用区域</w:t>
            </w:r>
          </w:p>
        </w:tc>
        <w:tc>
          <w:tcPr>
            <w:tcW w:w="661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 w14:paraId="0FD7A0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9" w:beforeAutospacing="0" w:after="0" w:afterAutospacing="0" w:line="540" w:lineRule="atLeast"/>
              <w:ind w:left="0" w:right="0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121212"/>
                <w:spacing w:val="0"/>
                <w:sz w:val="28"/>
                <w:szCs w:val="28"/>
              </w:rPr>
              <w:t>（微纳加工、电子封装、陶瓷基板、公共办公室、二层测试室）</w:t>
            </w:r>
          </w:p>
        </w:tc>
      </w:tr>
      <w:tr w14:paraId="1AF047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 w14:paraId="1A9C4F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9" w:beforeAutospacing="0" w:after="0" w:afterAutospacing="0" w:line="540" w:lineRule="atLeast"/>
              <w:ind w:left="0" w:right="0"/>
              <w:jc w:val="both"/>
              <w:textAlignment w:val="top"/>
              <w:rPr>
                <w:rFonts w:hint="eastAsia" w:ascii="宋体" w:hAnsi="宋体" w:eastAsia="宋体" w:cs="宋体"/>
                <w:color w:val="333333"/>
                <w:spacing w:val="0"/>
                <w:sz w:val="28"/>
                <w:szCs w:val="28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pacing w:val="0"/>
                <w:sz w:val="28"/>
                <w:szCs w:val="28"/>
              </w:rPr>
              <w:t>学生情况</w:t>
            </w:r>
          </w:p>
        </w:tc>
        <w:tc>
          <w:tcPr>
            <w:tcW w:w="661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 w14:paraId="405D28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9" w:beforeAutospacing="0" w:after="0" w:afterAutospacing="0" w:line="540" w:lineRule="atLeast"/>
              <w:ind w:left="0" w:right="0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333333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121212"/>
                <w:spacing w:val="0"/>
                <w:sz w:val="28"/>
                <w:szCs w:val="28"/>
                <w:lang w:val="en-US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121212"/>
                <w:spacing w:val="0"/>
                <w:sz w:val="28"/>
                <w:szCs w:val="28"/>
              </w:rPr>
              <w:t>描述参与实验的研究生人数、培训情况</w:t>
            </w:r>
            <w:r>
              <w:rPr>
                <w:rFonts w:hint="eastAsia" w:ascii="仿宋_GB2312" w:hAnsi="仿宋_GB2312" w:eastAsia="仿宋_GB2312" w:cs="仿宋_GB2312"/>
                <w:color w:val="121212"/>
                <w:spacing w:val="0"/>
                <w:sz w:val="28"/>
                <w:szCs w:val="28"/>
                <w:lang w:val="en-US" w:eastAsia="zh-CN"/>
              </w:rPr>
              <w:t>）</w:t>
            </w:r>
          </w:p>
        </w:tc>
      </w:tr>
      <w:tr w14:paraId="7548A3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9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 w14:paraId="5D5016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9" w:beforeAutospacing="0" w:after="0" w:afterAutospacing="0" w:line="540" w:lineRule="atLeast"/>
              <w:ind w:left="0" w:right="0"/>
              <w:jc w:val="both"/>
              <w:textAlignment w:val="top"/>
              <w:rPr>
                <w:rFonts w:hint="eastAsia" w:ascii="宋体" w:hAnsi="宋体" w:eastAsia="宋体" w:cs="宋体"/>
                <w:color w:val="333333"/>
                <w:spacing w:val="0"/>
                <w:sz w:val="28"/>
                <w:szCs w:val="28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pacing w:val="0"/>
                <w:sz w:val="28"/>
                <w:szCs w:val="28"/>
              </w:rPr>
              <w:t>风险描述</w:t>
            </w:r>
          </w:p>
        </w:tc>
        <w:tc>
          <w:tcPr>
            <w:tcW w:w="661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 w14:paraId="266ECF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9" w:beforeAutospacing="0" w:after="0" w:afterAutospacing="0" w:line="540" w:lineRule="atLeast"/>
              <w:ind w:left="0" w:right="0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121212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121212"/>
                <w:spacing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121212"/>
                <w:spacing w:val="0"/>
                <w:sz w:val="28"/>
                <w:szCs w:val="28"/>
              </w:rPr>
              <w:t>如：实验涉及到酸碱，已有安全措施</w:t>
            </w:r>
            <w:r>
              <w:rPr>
                <w:rFonts w:hint="eastAsia" w:ascii="仿宋_GB2312" w:hAnsi="仿宋_GB2312" w:eastAsia="仿宋_GB2312" w:cs="仿宋_GB2312"/>
                <w:color w:val="121212"/>
                <w:spacing w:val="0"/>
                <w:sz w:val="28"/>
                <w:szCs w:val="28"/>
                <w:lang w:eastAsia="zh-CN"/>
              </w:rPr>
              <w:t>）</w:t>
            </w:r>
          </w:p>
          <w:p w14:paraId="13C5E9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9" w:beforeAutospacing="0" w:after="0" w:afterAutospacing="0" w:line="540" w:lineRule="atLeast"/>
              <w:ind w:left="0" w:right="0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121212"/>
                <w:spacing w:val="0"/>
                <w:sz w:val="28"/>
                <w:szCs w:val="28"/>
                <w:lang w:eastAsia="zh-CN"/>
              </w:rPr>
            </w:pPr>
          </w:p>
        </w:tc>
      </w:tr>
      <w:tr w14:paraId="1BBBAC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1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 w14:paraId="4B15A6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9" w:beforeAutospacing="0" w:after="0" w:afterAutospacing="0" w:line="540" w:lineRule="atLeast"/>
              <w:ind w:left="0" w:right="0"/>
              <w:jc w:val="both"/>
              <w:textAlignment w:val="top"/>
              <w:rPr>
                <w:rFonts w:hint="eastAsia" w:ascii="宋体" w:hAnsi="宋体" w:eastAsia="宋体" w:cs="宋体"/>
                <w:color w:val="333333"/>
                <w:spacing w:val="0"/>
                <w:sz w:val="28"/>
                <w:szCs w:val="28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pacing w:val="0"/>
                <w:sz w:val="28"/>
                <w:szCs w:val="28"/>
              </w:rPr>
              <w:t>实验内容</w:t>
            </w:r>
          </w:p>
        </w:tc>
        <w:tc>
          <w:tcPr>
            <w:tcW w:w="661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 w14:paraId="79BC0B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9" w:beforeAutospacing="0" w:after="29" w:afterAutospacing="0" w:line="540" w:lineRule="atLeast"/>
              <w:ind w:left="0" w:right="0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121212"/>
                <w:spacing w:val="0"/>
                <w:sz w:val="28"/>
                <w:szCs w:val="28"/>
              </w:rPr>
              <w:t>（简要描述实验内容）</w:t>
            </w:r>
          </w:p>
          <w:p w14:paraId="58E9A9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9" w:beforeAutospacing="0" w:after="0" w:afterAutospacing="0" w:line="540" w:lineRule="atLeast"/>
              <w:ind w:left="0" w:right="0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333333"/>
                <w:spacing w:val="0"/>
                <w:sz w:val="28"/>
                <w:szCs w:val="28"/>
              </w:rPr>
            </w:pPr>
          </w:p>
          <w:p w14:paraId="67E182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9" w:beforeAutospacing="0" w:after="0" w:afterAutospacing="0" w:line="540" w:lineRule="atLeast"/>
              <w:ind w:left="0" w:right="0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333333"/>
                <w:spacing w:val="0"/>
                <w:sz w:val="28"/>
                <w:szCs w:val="28"/>
              </w:rPr>
            </w:pPr>
          </w:p>
        </w:tc>
      </w:tr>
      <w:tr w14:paraId="187C8A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 w14:paraId="56A29F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9" w:beforeAutospacing="0" w:after="0" w:afterAutospacing="0" w:line="540" w:lineRule="atLeast"/>
              <w:ind w:left="0" w:right="0"/>
              <w:jc w:val="both"/>
              <w:textAlignment w:val="top"/>
              <w:rPr>
                <w:rStyle w:val="5"/>
                <w:rFonts w:hint="default" w:ascii="宋体" w:hAnsi="宋体" w:eastAsia="宋体" w:cs="宋体"/>
                <w:color w:val="333333"/>
                <w:spacing w:val="0"/>
                <w:sz w:val="28"/>
                <w:szCs w:val="28"/>
                <w:lang w:val="en-US" w:eastAsia="zh-CN"/>
              </w:rPr>
            </w:pPr>
            <w:r>
              <w:rPr>
                <w:rStyle w:val="5"/>
                <w:rFonts w:hint="eastAsia" w:ascii="宋体" w:hAnsi="宋体" w:eastAsia="宋体" w:cs="宋体"/>
                <w:color w:val="333333"/>
                <w:spacing w:val="0"/>
                <w:sz w:val="28"/>
                <w:szCs w:val="28"/>
                <w:lang w:val="en-US" w:eastAsia="zh-CN"/>
              </w:rPr>
              <w:t>审批意见</w:t>
            </w:r>
          </w:p>
        </w:tc>
        <w:tc>
          <w:tcPr>
            <w:tcW w:w="661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 w14:paraId="64671D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9" w:beforeAutospacing="0" w:after="0" w:afterAutospacing="0" w:line="540" w:lineRule="atLeast"/>
              <w:ind w:left="0" w:right="0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333333"/>
                <w:spacing w:val="0"/>
                <w:sz w:val="28"/>
                <w:szCs w:val="28"/>
              </w:rPr>
            </w:pPr>
          </w:p>
          <w:p w14:paraId="3DA9580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9" w:beforeAutospacing="0" w:after="0" w:afterAutospacing="0" w:line="400" w:lineRule="exact"/>
              <w:ind w:left="0" w:right="0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333333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28"/>
                <w:szCs w:val="28"/>
                <w:lang w:val="en-US" w:eastAsia="zh-CN"/>
              </w:rPr>
              <w:t>团队负责人（签名）：</w:t>
            </w:r>
          </w:p>
          <w:p w14:paraId="42D398F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9" w:beforeAutospacing="0" w:after="0" w:afterAutospacing="0" w:line="400" w:lineRule="exact"/>
              <w:ind w:left="0" w:right="0"/>
              <w:jc w:val="center"/>
              <w:textAlignment w:val="top"/>
              <w:rPr>
                <w:rFonts w:hint="default" w:ascii="仿宋_GB2312" w:hAnsi="仿宋_GB2312" w:eastAsia="仿宋_GB2312" w:cs="仿宋_GB2312"/>
                <w:color w:val="333333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28"/>
                <w:szCs w:val="28"/>
                <w:lang w:val="en-US" w:eastAsia="zh-CN"/>
              </w:rPr>
              <w:t xml:space="preserve">              日期：</w:t>
            </w:r>
          </w:p>
        </w:tc>
      </w:tr>
    </w:tbl>
    <w:p w14:paraId="2CF01E4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CA5DBD"/>
    <w:rsid w:val="535545BA"/>
    <w:rsid w:val="5361584A"/>
    <w:rsid w:val="5C3A3D2E"/>
    <w:rsid w:val="6A3E01CA"/>
    <w:rsid w:val="6BCA5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160</Characters>
  <Lines>0</Lines>
  <Paragraphs>0</Paragraphs>
  <TotalTime>5</TotalTime>
  <ScaleCrop>false</ScaleCrop>
  <LinksUpToDate>false</LinksUpToDate>
  <CharactersWithSpaces>165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2025-06-20T01:55:00Z</dcterms:created>
  <dc:creator>Sw.劉</dc:creator>
  <cp:lastModifiedBy>xyaaaa</cp:lastModifiedBy>
  <dcterms:modified xsi:type="dcterms:W3CDTF">2025-06-20T03:04:41Z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3B184A4F23BB468DADE5D316D7DB3B52_13</vt:lpwstr>
  </property>
  <property fmtid="{D5CDD505-2E9C-101B-9397-08002B2CF9AE}" pid="4" name="KSOTemplateDocerSaveRecord">
    <vt:lpwstr>eyJoZGlkIjoiZjhjNDkyYjRiMmIzZmY2N2QzYjg2MGJjMmFkYzY5NGMiLCJ1c2VySWQiOiIxMTc5NDc1NzM2In0=</vt:lpwstr>
  </property>
</Properties>
</file>